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FF" w:rsidRPr="00240E0C" w:rsidRDefault="00B63AFF" w:rsidP="00B63AFF">
      <w:pPr>
        <w:pStyle w:val="a8"/>
        <w:jc w:val="center"/>
        <w:rPr>
          <w:rFonts w:ascii="ˎ̥" w:hAnsi="ˎ̥" w:hint="eastAsia"/>
          <w:sz w:val="18"/>
          <w:szCs w:val="18"/>
        </w:rPr>
      </w:pPr>
      <w:r w:rsidRPr="00240E0C">
        <w:rPr>
          <w:rStyle w:val="a9"/>
          <w:rFonts w:ascii="ˎ̥" w:hAnsi="ˎ̥"/>
          <w:sz w:val="21"/>
          <w:szCs w:val="21"/>
        </w:rPr>
        <w:t>南京林业大学</w:t>
      </w:r>
      <w:r w:rsidRPr="00240E0C">
        <w:rPr>
          <w:rStyle w:val="a9"/>
          <w:rFonts w:ascii="ˎ̥" w:hAnsi="ˎ̥"/>
          <w:sz w:val="21"/>
          <w:szCs w:val="21"/>
        </w:rPr>
        <w:t>2021</w:t>
      </w:r>
      <w:r w:rsidRPr="00240E0C">
        <w:rPr>
          <w:rStyle w:val="a9"/>
          <w:rFonts w:ascii="ˎ̥" w:hAnsi="ˎ̥"/>
          <w:sz w:val="21"/>
          <w:szCs w:val="21"/>
        </w:rPr>
        <w:t>年硕士研究生招生简章</w:t>
      </w:r>
      <w:r w:rsidRPr="00240E0C">
        <w:rPr>
          <w:rFonts w:ascii="ˎ̥" w:hAnsi="ˎ̥"/>
          <w:sz w:val="18"/>
          <w:szCs w:val="18"/>
        </w:rPr>
        <w:t xml:space="preserve"> </w:t>
      </w:r>
    </w:p>
    <w:p w:rsidR="00B63AFF" w:rsidRPr="006E579B" w:rsidRDefault="00B63AFF" w:rsidP="006E579B">
      <w:pPr>
        <w:pStyle w:val="a8"/>
        <w:rPr>
          <w:rStyle w:val="a9"/>
          <w:sz w:val="21"/>
          <w:szCs w:val="21"/>
        </w:rPr>
      </w:pPr>
      <w:r>
        <w:rPr>
          <w:rStyle w:val="a9"/>
          <w:rFonts w:ascii="ˎ̥" w:hAnsi="ˎ̥"/>
          <w:color w:val="000000"/>
          <w:sz w:val="21"/>
          <w:szCs w:val="21"/>
        </w:rPr>
        <w:t>一、招生计划</w:t>
      </w:r>
      <w:r w:rsidRPr="006E579B">
        <w:rPr>
          <w:rStyle w:val="a9"/>
          <w:sz w:val="21"/>
          <w:szCs w:val="21"/>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2021</w:t>
      </w:r>
      <w:r>
        <w:rPr>
          <w:rFonts w:ascii="ˎ̥" w:hAnsi="ˎ̥"/>
          <w:color w:val="000000"/>
          <w:sz w:val="21"/>
          <w:szCs w:val="21"/>
        </w:rPr>
        <w:t>年我校拟招收攻读硕士学位研究生约</w:t>
      </w:r>
      <w:r w:rsidR="00A317B4" w:rsidRPr="00542F6F">
        <w:rPr>
          <w:rFonts w:ascii="ˎ̥" w:hAnsi="ˎ̥"/>
          <w:color w:val="FF0000"/>
          <w:sz w:val="21"/>
          <w:szCs w:val="21"/>
        </w:rPr>
        <w:t>2129</w:t>
      </w:r>
      <w:r>
        <w:rPr>
          <w:rFonts w:ascii="ˎ̥" w:hAnsi="ˎ̥"/>
          <w:color w:val="000000"/>
          <w:sz w:val="21"/>
          <w:szCs w:val="21"/>
        </w:rPr>
        <w:t>人。其中全日制：学术型硕士研究生约</w:t>
      </w:r>
      <w:r w:rsidR="00A317B4" w:rsidRPr="00542F6F">
        <w:rPr>
          <w:rFonts w:ascii="ˎ̥" w:hAnsi="ˎ̥"/>
          <w:color w:val="FF0000"/>
          <w:sz w:val="21"/>
          <w:szCs w:val="21"/>
        </w:rPr>
        <w:t>709</w:t>
      </w:r>
      <w:r>
        <w:rPr>
          <w:rFonts w:ascii="ˎ̥" w:hAnsi="ˎ̥"/>
          <w:color w:val="000000"/>
          <w:sz w:val="21"/>
          <w:szCs w:val="21"/>
        </w:rPr>
        <w:t>人、专业学位硕士研究生约</w:t>
      </w:r>
      <w:r w:rsidR="00A317B4" w:rsidRPr="00542F6F">
        <w:rPr>
          <w:rFonts w:ascii="ˎ̥" w:hAnsi="ˎ̥"/>
          <w:color w:val="FF0000"/>
          <w:sz w:val="21"/>
          <w:szCs w:val="21"/>
        </w:rPr>
        <w:t>1000</w:t>
      </w:r>
      <w:r>
        <w:rPr>
          <w:rFonts w:ascii="ˎ̥" w:hAnsi="ˎ̥"/>
          <w:color w:val="000000"/>
          <w:sz w:val="21"/>
          <w:szCs w:val="21"/>
        </w:rPr>
        <w:t>人；非全日制专业学位硕士研究生约</w:t>
      </w:r>
      <w:r w:rsidRPr="00542F6F">
        <w:rPr>
          <w:rFonts w:ascii="ˎ̥" w:hAnsi="ˎ̥"/>
          <w:color w:val="FF0000"/>
          <w:sz w:val="21"/>
          <w:szCs w:val="21"/>
        </w:rPr>
        <w:t>4</w:t>
      </w:r>
      <w:r w:rsidR="00A317B4" w:rsidRPr="00542F6F">
        <w:rPr>
          <w:rFonts w:ascii="ˎ̥" w:hAnsi="ˎ̥"/>
          <w:color w:val="FF0000"/>
          <w:sz w:val="21"/>
          <w:szCs w:val="21"/>
        </w:rPr>
        <w:t>2</w:t>
      </w:r>
      <w:r w:rsidR="00842F1C">
        <w:rPr>
          <w:rFonts w:ascii="ˎ̥" w:hAnsi="ˎ̥"/>
          <w:color w:val="FF0000"/>
          <w:sz w:val="21"/>
          <w:szCs w:val="21"/>
        </w:rPr>
        <w:t>0</w:t>
      </w:r>
      <w:r>
        <w:rPr>
          <w:rFonts w:ascii="ˎ̥" w:hAnsi="ˎ̥"/>
          <w:color w:val="000000"/>
          <w:sz w:val="21"/>
          <w:szCs w:val="21"/>
        </w:rPr>
        <w:t>人</w:t>
      </w:r>
      <w:r w:rsidR="00E242BD">
        <w:rPr>
          <w:rFonts w:ascii="ˎ̥" w:hAnsi="ˎ̥" w:hint="eastAsia"/>
          <w:color w:val="000000"/>
          <w:sz w:val="21"/>
          <w:szCs w:val="21"/>
        </w:rPr>
        <w:t>；</w:t>
      </w:r>
      <w:r w:rsidR="00E242BD" w:rsidRPr="00E242BD">
        <w:rPr>
          <w:rFonts w:ascii="ˎ̥" w:hAnsi="ˎ̥"/>
          <w:color w:val="FF0000"/>
          <w:sz w:val="21"/>
          <w:szCs w:val="21"/>
        </w:rPr>
        <w:t>“</w:t>
      </w:r>
      <w:r w:rsidR="00E242BD" w:rsidRPr="00E242BD">
        <w:rPr>
          <w:rFonts w:ascii="ˎ̥" w:hAnsi="ˎ̥" w:hint="eastAsia"/>
          <w:color w:val="FF0000"/>
          <w:sz w:val="21"/>
          <w:szCs w:val="21"/>
        </w:rPr>
        <w:t>退役</w:t>
      </w:r>
      <w:r w:rsidR="00E242BD" w:rsidRPr="00E242BD">
        <w:rPr>
          <w:rFonts w:ascii="ˎ̥" w:hAnsi="ˎ̥"/>
          <w:color w:val="FF0000"/>
          <w:sz w:val="21"/>
          <w:szCs w:val="21"/>
        </w:rPr>
        <w:t>大学生士兵</w:t>
      </w:r>
      <w:r w:rsidR="00E242BD" w:rsidRPr="00E242BD">
        <w:rPr>
          <w:rFonts w:ascii="ˎ̥" w:hAnsi="ˎ̥"/>
          <w:color w:val="FF0000"/>
          <w:sz w:val="21"/>
          <w:szCs w:val="21"/>
        </w:rPr>
        <w:t>”</w:t>
      </w:r>
      <w:r w:rsidR="00E242BD" w:rsidRPr="00E242BD">
        <w:rPr>
          <w:rFonts w:ascii="ˎ̥" w:hAnsi="ˎ̥" w:hint="eastAsia"/>
          <w:color w:val="FF0000"/>
          <w:sz w:val="21"/>
          <w:szCs w:val="21"/>
        </w:rPr>
        <w:t>专项</w:t>
      </w:r>
      <w:r w:rsidR="00E242BD" w:rsidRPr="00E242BD">
        <w:rPr>
          <w:rFonts w:ascii="ˎ̥" w:hAnsi="ˎ̥"/>
          <w:color w:val="FF0000"/>
          <w:sz w:val="21"/>
          <w:szCs w:val="21"/>
        </w:rPr>
        <w:t>计划</w:t>
      </w:r>
      <w:r w:rsidR="00E242BD" w:rsidRPr="00E242BD">
        <w:rPr>
          <w:rFonts w:ascii="ˎ̥" w:hAnsi="ˎ̥" w:hint="eastAsia"/>
          <w:color w:val="FF0000"/>
          <w:sz w:val="21"/>
          <w:szCs w:val="21"/>
        </w:rPr>
        <w:t>12</w:t>
      </w:r>
      <w:r w:rsidR="00E242BD" w:rsidRPr="00E242BD">
        <w:rPr>
          <w:rFonts w:ascii="ˎ̥" w:hAnsi="ˎ̥" w:hint="eastAsia"/>
          <w:color w:val="FF0000"/>
          <w:sz w:val="21"/>
          <w:szCs w:val="21"/>
        </w:rPr>
        <w:t>人</w:t>
      </w:r>
      <w:r w:rsidR="00E242BD" w:rsidRPr="00E242BD">
        <w:rPr>
          <w:rFonts w:ascii="ˎ̥" w:hAnsi="ˎ̥"/>
          <w:color w:val="FF0000"/>
          <w:sz w:val="21"/>
          <w:szCs w:val="21"/>
        </w:rPr>
        <w:t>，专项专用</w:t>
      </w:r>
      <w:r w:rsidRPr="00E242BD">
        <w:rPr>
          <w:rFonts w:ascii="ˎ̥" w:hAnsi="ˎ̥"/>
          <w:color w:val="FF0000"/>
          <w:sz w:val="21"/>
          <w:szCs w:val="21"/>
        </w:rPr>
        <w:t>。</w:t>
      </w:r>
      <w:r>
        <w:rPr>
          <w:rFonts w:ascii="ˎ̥" w:hAnsi="ˎ̥"/>
          <w:color w:val="000000"/>
          <w:sz w:val="21"/>
          <w:szCs w:val="21"/>
        </w:rPr>
        <w:t>专业目录中公布的各专业拟招生人数仅供参考，实际招生人数将根据教育部正式下达的招生计划、实际录取的推免生人数及生源情况进行调整。</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p>
    <w:p w:rsidR="00B63AFF" w:rsidRDefault="00B63AFF" w:rsidP="00B63AFF">
      <w:pPr>
        <w:pStyle w:val="a8"/>
        <w:rPr>
          <w:rFonts w:ascii="ˎ̥" w:hAnsi="ˎ̥" w:hint="eastAsia"/>
          <w:color w:val="000000"/>
          <w:sz w:val="18"/>
          <w:szCs w:val="18"/>
        </w:rPr>
      </w:pPr>
      <w:r>
        <w:rPr>
          <w:rStyle w:val="a9"/>
          <w:rFonts w:ascii="ˎ̥" w:hAnsi="ˎ̥"/>
          <w:color w:val="000000"/>
          <w:sz w:val="21"/>
          <w:szCs w:val="21"/>
        </w:rPr>
        <w:t>二、推荐免试研究生</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我校接收全国各高校中已获得推荐免试资格的应届本科毕业生来我校攻读硕士学位，相关工作安排可浏览我校研究生院招生网页</w:t>
      </w:r>
      <w:r>
        <w:rPr>
          <w:rFonts w:ascii="ˎ̥" w:hAnsi="ˎ̥"/>
          <w:color w:val="000000"/>
          <w:sz w:val="21"/>
          <w:szCs w:val="21"/>
        </w:rPr>
        <w:t>“</w:t>
      </w:r>
      <w:r>
        <w:rPr>
          <w:rFonts w:ascii="ˎ̥" w:hAnsi="ˎ̥"/>
          <w:color w:val="000000"/>
          <w:sz w:val="21"/>
          <w:szCs w:val="21"/>
        </w:rPr>
        <w:t>推荐免试</w:t>
      </w:r>
      <w:r>
        <w:rPr>
          <w:rFonts w:ascii="ˎ̥" w:hAnsi="ˎ̥"/>
          <w:color w:val="000000"/>
          <w:sz w:val="21"/>
          <w:szCs w:val="21"/>
        </w:rPr>
        <w:t>”</w:t>
      </w:r>
      <w:r>
        <w:rPr>
          <w:rFonts w:ascii="ˎ̥" w:hAnsi="ˎ̥"/>
          <w:color w:val="000000"/>
          <w:sz w:val="21"/>
          <w:szCs w:val="21"/>
        </w:rPr>
        <w:t>查看，所有全日制招生专业均可接收推免生。经本科毕业学校选拔并确认资格的推免生（包括</w:t>
      </w:r>
      <w:r>
        <w:rPr>
          <w:rFonts w:ascii="ˎ̥" w:hAnsi="ˎ̥"/>
          <w:color w:val="000000"/>
          <w:sz w:val="21"/>
          <w:szCs w:val="21"/>
        </w:rPr>
        <w:t>“</w:t>
      </w:r>
      <w:r>
        <w:rPr>
          <w:rFonts w:ascii="ˎ̥" w:hAnsi="ˎ̥"/>
          <w:color w:val="000000"/>
          <w:sz w:val="21"/>
          <w:szCs w:val="21"/>
        </w:rPr>
        <w:t>研究生支教团</w:t>
      </w:r>
      <w:r>
        <w:rPr>
          <w:rFonts w:ascii="ˎ̥" w:hAnsi="ˎ̥"/>
          <w:color w:val="000000"/>
          <w:sz w:val="21"/>
          <w:szCs w:val="21"/>
        </w:rPr>
        <w:t>”</w:t>
      </w:r>
      <w:r>
        <w:rPr>
          <w:rFonts w:ascii="ˎ̥" w:hAnsi="ˎ̥"/>
          <w:color w:val="000000"/>
          <w:sz w:val="21"/>
          <w:szCs w:val="21"/>
        </w:rPr>
        <w:t>）须在国家规定时间内登陆</w:t>
      </w:r>
      <w:r>
        <w:rPr>
          <w:rFonts w:ascii="ˎ̥" w:hAnsi="ˎ̥"/>
          <w:color w:val="000000"/>
          <w:sz w:val="21"/>
          <w:szCs w:val="21"/>
        </w:rPr>
        <w:t>“</w:t>
      </w:r>
      <w:r>
        <w:rPr>
          <w:rFonts w:ascii="ˎ̥" w:hAnsi="ˎ̥"/>
          <w:color w:val="000000"/>
          <w:sz w:val="21"/>
          <w:szCs w:val="21"/>
        </w:rPr>
        <w:t>全国推荐优秀应届本科毕业生免试攻读研究生信息公开暨管理服务系统</w:t>
      </w:r>
      <w:r>
        <w:rPr>
          <w:rFonts w:ascii="ˎ̥" w:hAnsi="ˎ̥"/>
          <w:color w:val="000000"/>
          <w:sz w:val="21"/>
          <w:szCs w:val="21"/>
        </w:rPr>
        <w:t>”</w:t>
      </w:r>
      <w:r>
        <w:rPr>
          <w:rFonts w:ascii="ˎ̥" w:hAnsi="ˎ̥"/>
          <w:color w:val="000000"/>
          <w:sz w:val="21"/>
          <w:szCs w:val="21"/>
        </w:rPr>
        <w:t>填报志愿并参加复试。接收推免生人数计入各专业计划招生录取人数，报考前考生可通过我校研究生招生网站查询上一年度已录取推免生人数，对照各专业计划招生人数，合理填报志愿。</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p>
    <w:p w:rsidR="00B63AFF" w:rsidRDefault="00B63AFF" w:rsidP="00B63AFF">
      <w:pPr>
        <w:pStyle w:val="a8"/>
        <w:rPr>
          <w:rFonts w:ascii="ˎ̥" w:hAnsi="ˎ̥" w:hint="eastAsia"/>
          <w:color w:val="000000"/>
          <w:sz w:val="18"/>
          <w:szCs w:val="18"/>
        </w:rPr>
      </w:pPr>
      <w:r>
        <w:rPr>
          <w:rStyle w:val="a9"/>
          <w:rFonts w:ascii="ˎ̥" w:hAnsi="ˎ̥"/>
          <w:color w:val="000000"/>
          <w:sz w:val="21"/>
          <w:szCs w:val="21"/>
        </w:rPr>
        <w:t>三、参加全国统一入学考试</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（一）报考条件</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报名参加全国硕士研究生招生考试的人员，须符合下列条件：</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1. </w:t>
      </w:r>
      <w:r>
        <w:rPr>
          <w:rFonts w:ascii="ˎ̥" w:hAnsi="ˎ̥"/>
          <w:color w:val="000000"/>
          <w:sz w:val="21"/>
          <w:szCs w:val="21"/>
        </w:rPr>
        <w:t>中华人民共和国公民。</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2. </w:t>
      </w:r>
      <w:r>
        <w:rPr>
          <w:rFonts w:ascii="ˎ̥" w:hAnsi="ˎ̥"/>
          <w:color w:val="000000"/>
          <w:sz w:val="21"/>
          <w:szCs w:val="21"/>
        </w:rPr>
        <w:t>拥护中国共产党的领导，品德良好，遵纪守法。</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3. </w:t>
      </w:r>
      <w:r>
        <w:rPr>
          <w:rFonts w:ascii="ˎ̥" w:hAnsi="ˎ̥"/>
          <w:color w:val="000000"/>
          <w:sz w:val="21"/>
          <w:szCs w:val="21"/>
        </w:rPr>
        <w:t>身体健康状况符合国家规定的体检要求。</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4. </w:t>
      </w:r>
      <w:r>
        <w:rPr>
          <w:rFonts w:ascii="ˎ̥" w:hAnsi="ˎ̥"/>
          <w:color w:val="000000"/>
          <w:sz w:val="21"/>
          <w:szCs w:val="21"/>
        </w:rPr>
        <w:t>考生必须符合下列学历等条件之一：</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① </w:t>
      </w:r>
      <w:r>
        <w:rPr>
          <w:rFonts w:ascii="ˎ̥" w:hAnsi="ˎ̥"/>
          <w:color w:val="000000"/>
          <w:sz w:val="21"/>
          <w:szCs w:val="21"/>
        </w:rPr>
        <w:t>国家承认学历的应届</w:t>
      </w:r>
      <w:r w:rsidR="006E579B">
        <w:rPr>
          <w:rFonts w:ascii="ˎ̥" w:hAnsi="ˎ̥"/>
          <w:color w:val="000000"/>
          <w:sz w:val="21"/>
          <w:szCs w:val="21"/>
        </w:rPr>
        <w:t>本科毕业生</w:t>
      </w:r>
      <w:r w:rsidR="006E579B">
        <w:rPr>
          <w:rFonts w:ascii="ˎ̥" w:hAnsi="ˎ̥" w:hint="eastAsia"/>
          <w:color w:val="000000"/>
          <w:sz w:val="21"/>
          <w:szCs w:val="21"/>
        </w:rPr>
        <w:t>（</w:t>
      </w:r>
      <w:r w:rsidR="006E579B">
        <w:rPr>
          <w:rFonts w:ascii="ˎ̥" w:hAnsi="ˎ̥"/>
          <w:color w:val="000000"/>
          <w:sz w:val="21"/>
          <w:szCs w:val="21"/>
        </w:rPr>
        <w:t>含</w:t>
      </w:r>
      <w:bookmarkStart w:id="0" w:name="_GoBack"/>
      <w:bookmarkEnd w:id="0"/>
      <w:r w:rsidR="006E579B">
        <w:rPr>
          <w:rFonts w:ascii="ˎ̥" w:hAnsi="ˎ̥"/>
          <w:color w:val="000000"/>
          <w:sz w:val="21"/>
          <w:szCs w:val="21"/>
        </w:rPr>
        <w:t>普通高校、成人高校、普通高校举办的成人高等学历教育</w:t>
      </w:r>
      <w:r w:rsidR="0087643C" w:rsidRPr="0087643C">
        <w:rPr>
          <w:rFonts w:ascii="ˎ̥" w:hAnsi="ˎ̥" w:hint="eastAsia"/>
          <w:color w:val="FF0000"/>
          <w:sz w:val="21"/>
          <w:szCs w:val="21"/>
        </w:rPr>
        <w:t>等</w:t>
      </w:r>
      <w:r w:rsidR="006E579B">
        <w:rPr>
          <w:rFonts w:ascii="ˎ̥" w:hAnsi="ˎ̥"/>
          <w:color w:val="000000"/>
          <w:sz w:val="21"/>
          <w:szCs w:val="21"/>
        </w:rPr>
        <w:t>应届本科毕业生</w:t>
      </w:r>
      <w:r w:rsidR="00542F6F">
        <w:rPr>
          <w:rFonts w:ascii="ˎ̥" w:hAnsi="ˎ̥" w:hint="eastAsia"/>
          <w:color w:val="000000"/>
          <w:sz w:val="21"/>
          <w:szCs w:val="21"/>
        </w:rPr>
        <w:t>）</w:t>
      </w:r>
      <w:r w:rsidR="006E579B">
        <w:rPr>
          <w:rFonts w:ascii="ˎ̥" w:hAnsi="ˎ̥"/>
          <w:color w:val="000000"/>
          <w:sz w:val="21"/>
          <w:szCs w:val="21"/>
        </w:rPr>
        <w:t>及自学考试和网络教育届时可毕业本科生</w:t>
      </w:r>
      <w:r w:rsidR="00542F6F">
        <w:rPr>
          <w:rFonts w:ascii="ˎ̥" w:hAnsi="ˎ̥" w:hint="eastAsia"/>
          <w:color w:val="000000"/>
          <w:sz w:val="21"/>
          <w:szCs w:val="21"/>
        </w:rPr>
        <w:t>。</w:t>
      </w:r>
      <w:r w:rsidR="00542F6F" w:rsidRPr="00E93FCD">
        <w:rPr>
          <w:rFonts w:ascii="ˎ̥" w:hAnsi="ˎ̥" w:hint="eastAsia"/>
          <w:sz w:val="21"/>
          <w:szCs w:val="21"/>
        </w:rPr>
        <w:t>考生</w:t>
      </w:r>
      <w:r w:rsidRPr="00E93FCD">
        <w:rPr>
          <w:rFonts w:ascii="ˎ̥" w:hAnsi="ˎ̥"/>
          <w:sz w:val="21"/>
          <w:szCs w:val="21"/>
        </w:rPr>
        <w:t>入学报到前须取得国家承认的本科毕业证书</w:t>
      </w:r>
      <w:r w:rsidR="006E579B" w:rsidRPr="00542F6F">
        <w:rPr>
          <w:rFonts w:ascii="ˎ̥" w:hAnsi="ˎ̥" w:hint="eastAsia"/>
          <w:color w:val="FF0000"/>
          <w:sz w:val="21"/>
          <w:szCs w:val="21"/>
        </w:rPr>
        <w:t>或</w:t>
      </w:r>
      <w:r w:rsidR="006E579B" w:rsidRPr="00542F6F">
        <w:rPr>
          <w:rFonts w:ascii="ˎ̥" w:hAnsi="ˎ̥"/>
          <w:color w:val="FF0000"/>
          <w:sz w:val="21"/>
          <w:szCs w:val="21"/>
        </w:rPr>
        <w:t>教育部留学服务</w:t>
      </w:r>
      <w:r w:rsidR="006E579B" w:rsidRPr="00542F6F">
        <w:rPr>
          <w:rFonts w:ascii="ˎ̥" w:hAnsi="ˎ̥" w:hint="eastAsia"/>
          <w:color w:val="FF0000"/>
          <w:sz w:val="21"/>
          <w:szCs w:val="21"/>
        </w:rPr>
        <w:t>中心出具</w:t>
      </w:r>
      <w:r w:rsidR="006E579B" w:rsidRPr="00542F6F">
        <w:rPr>
          <w:rFonts w:ascii="ˎ̥" w:hAnsi="ˎ̥"/>
          <w:color w:val="FF0000"/>
          <w:sz w:val="21"/>
          <w:szCs w:val="21"/>
        </w:rPr>
        <w:t>的</w:t>
      </w:r>
      <w:r w:rsidR="006E579B" w:rsidRPr="00542F6F">
        <w:rPr>
          <w:rFonts w:ascii="ˎ̥" w:hAnsi="ˎ̥" w:hint="eastAsia"/>
          <w:color w:val="FF0000"/>
          <w:sz w:val="21"/>
          <w:szCs w:val="21"/>
        </w:rPr>
        <w:t>《国（境）外</w:t>
      </w:r>
      <w:r w:rsidR="006E579B" w:rsidRPr="00542F6F">
        <w:rPr>
          <w:rFonts w:ascii="ˎ̥" w:hAnsi="ˎ̥"/>
          <w:color w:val="FF0000"/>
          <w:sz w:val="21"/>
          <w:szCs w:val="21"/>
        </w:rPr>
        <w:t>学历学位认证书</w:t>
      </w:r>
      <w:r w:rsidR="00842F1C" w:rsidRPr="00542F6F">
        <w:rPr>
          <w:rFonts w:ascii="ˎ̥" w:hAnsi="ˎ̥" w:hint="eastAsia"/>
          <w:color w:val="FF0000"/>
          <w:sz w:val="21"/>
          <w:szCs w:val="21"/>
        </w:rPr>
        <w:t>》</w:t>
      </w:r>
      <w:r w:rsidR="00542F6F" w:rsidRPr="00542F6F">
        <w:rPr>
          <w:rFonts w:ascii="ˎ̥" w:hAnsi="ˎ̥"/>
          <w:color w:val="FF0000"/>
          <w:sz w:val="21"/>
          <w:szCs w:val="21"/>
        </w:rPr>
        <w:t>，否则录取资格无效</w:t>
      </w:r>
      <w:r>
        <w:rPr>
          <w:rFonts w:ascii="ˎ̥" w:hAnsi="ˎ̥"/>
          <w:color w:val="000000"/>
          <w:sz w:val="21"/>
          <w:szCs w:val="21"/>
        </w:rPr>
        <w:t>；</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② </w:t>
      </w:r>
      <w:r>
        <w:rPr>
          <w:rFonts w:ascii="ˎ̥" w:hAnsi="ˎ̥"/>
          <w:color w:val="000000"/>
          <w:sz w:val="21"/>
          <w:szCs w:val="21"/>
        </w:rPr>
        <w:t>具有国家承认的大学本科毕业学历的人员；</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lastRenderedPageBreak/>
        <w:t xml:space="preserve">　　</w:t>
      </w:r>
      <w:r>
        <w:rPr>
          <w:rFonts w:ascii="ˎ̥" w:hAnsi="ˎ̥"/>
          <w:color w:val="000000"/>
          <w:sz w:val="21"/>
          <w:szCs w:val="21"/>
        </w:rPr>
        <w:t>③ </w:t>
      </w:r>
      <w:r>
        <w:rPr>
          <w:rFonts w:ascii="ˎ̥" w:hAnsi="ˎ̥"/>
          <w:color w:val="000000"/>
          <w:sz w:val="21"/>
          <w:szCs w:val="21"/>
        </w:rPr>
        <w:t>获得国家承认的高职高专毕业学历后满</w:t>
      </w:r>
      <w:r>
        <w:rPr>
          <w:rFonts w:ascii="ˎ̥" w:hAnsi="ˎ̥"/>
          <w:color w:val="000000"/>
          <w:sz w:val="21"/>
          <w:szCs w:val="21"/>
        </w:rPr>
        <w:t>2</w:t>
      </w:r>
      <w:r>
        <w:rPr>
          <w:rFonts w:ascii="ˎ̥" w:hAnsi="ˎ̥"/>
          <w:color w:val="000000"/>
          <w:sz w:val="21"/>
          <w:szCs w:val="21"/>
        </w:rPr>
        <w:t>年（从毕业后到录取当年入学之日，下同）或</w:t>
      </w:r>
      <w:r>
        <w:rPr>
          <w:rFonts w:ascii="ˎ̥" w:hAnsi="ˎ̥"/>
          <w:color w:val="000000"/>
          <w:sz w:val="21"/>
          <w:szCs w:val="21"/>
        </w:rPr>
        <w:t>2</w:t>
      </w:r>
      <w:r>
        <w:rPr>
          <w:rFonts w:ascii="ˎ̥" w:hAnsi="ˎ̥"/>
          <w:color w:val="000000"/>
          <w:sz w:val="21"/>
          <w:szCs w:val="21"/>
        </w:rPr>
        <w:t>年以上，达到与大学本科毕业生同等学力；</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④ </w:t>
      </w:r>
      <w:r>
        <w:rPr>
          <w:rFonts w:ascii="ˎ̥" w:hAnsi="ˎ̥"/>
          <w:color w:val="000000"/>
          <w:sz w:val="21"/>
          <w:szCs w:val="21"/>
        </w:rPr>
        <w:t>国家承认学历的本科结业生，按本科毕业生同等学力身份报考；</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⑤ </w:t>
      </w:r>
      <w:r>
        <w:rPr>
          <w:rFonts w:ascii="ˎ̥" w:hAnsi="ˎ̥"/>
          <w:color w:val="000000"/>
          <w:sz w:val="21"/>
          <w:szCs w:val="21"/>
        </w:rPr>
        <w:t>已获硕士、博士学位的人员。</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在校研究生报考须在报名前征得所在培养单位同意。</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（二）工商管理、工程管理硕士报考要求</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报名参加工商管理（</w:t>
      </w:r>
      <w:r>
        <w:rPr>
          <w:rFonts w:ascii="ˎ̥" w:hAnsi="ˎ̥"/>
          <w:color w:val="000000"/>
          <w:sz w:val="21"/>
          <w:szCs w:val="21"/>
        </w:rPr>
        <w:t>125100</w:t>
      </w:r>
      <w:r>
        <w:rPr>
          <w:rFonts w:ascii="ˎ̥" w:hAnsi="ˎ̥"/>
          <w:color w:val="000000"/>
          <w:sz w:val="21"/>
          <w:szCs w:val="21"/>
        </w:rPr>
        <w:t>）、工程管理（</w:t>
      </w:r>
      <w:r>
        <w:rPr>
          <w:rFonts w:ascii="ˎ̥" w:hAnsi="ˎ̥"/>
          <w:color w:val="000000"/>
          <w:sz w:val="21"/>
          <w:szCs w:val="21"/>
        </w:rPr>
        <w:t>125601</w:t>
      </w:r>
      <w:r>
        <w:rPr>
          <w:rFonts w:ascii="ˎ̥" w:hAnsi="ˎ̥"/>
          <w:color w:val="000000"/>
          <w:sz w:val="21"/>
          <w:szCs w:val="21"/>
        </w:rPr>
        <w:t>）硕士专业学位研究生招生考试的人员除符合以上要求外，须达到以下要求：大学本科毕业后有</w:t>
      </w:r>
      <w:r>
        <w:rPr>
          <w:rFonts w:ascii="ˎ̥" w:hAnsi="ˎ̥"/>
          <w:color w:val="000000"/>
          <w:sz w:val="21"/>
          <w:szCs w:val="21"/>
        </w:rPr>
        <w:t>3</w:t>
      </w:r>
      <w:r>
        <w:rPr>
          <w:rFonts w:ascii="ˎ̥" w:hAnsi="ˎ̥"/>
          <w:color w:val="000000"/>
          <w:sz w:val="21"/>
          <w:szCs w:val="21"/>
        </w:rPr>
        <w:t>年以上工作经验的人员；或获得国家承认的高职高专毕业学历后或者大学本科结业后，有</w:t>
      </w:r>
      <w:r>
        <w:rPr>
          <w:rFonts w:ascii="ˎ̥" w:hAnsi="ˎ̥"/>
          <w:color w:val="000000"/>
          <w:sz w:val="21"/>
          <w:szCs w:val="21"/>
        </w:rPr>
        <w:t>5</w:t>
      </w:r>
      <w:r>
        <w:rPr>
          <w:rFonts w:ascii="ˎ̥" w:hAnsi="ˎ̥"/>
          <w:color w:val="000000"/>
          <w:sz w:val="21"/>
          <w:szCs w:val="21"/>
        </w:rPr>
        <w:t>年以上工作经验，达到与大学本科毕业生同等学力的人员；或已获硕士学位或博士学位并有</w:t>
      </w:r>
      <w:r>
        <w:rPr>
          <w:rFonts w:ascii="ˎ̥" w:hAnsi="ˎ̥"/>
          <w:color w:val="000000"/>
          <w:sz w:val="21"/>
          <w:szCs w:val="21"/>
        </w:rPr>
        <w:t>2</w:t>
      </w:r>
      <w:r>
        <w:rPr>
          <w:rFonts w:ascii="ˎ̥" w:hAnsi="ˎ̥"/>
          <w:color w:val="000000"/>
          <w:sz w:val="21"/>
          <w:szCs w:val="21"/>
        </w:rPr>
        <w:t>年以上工作经验的人员。</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（三）</w:t>
      </w:r>
      <w:r>
        <w:rPr>
          <w:rStyle w:val="a9"/>
          <w:rFonts w:ascii="ˎ̥" w:hAnsi="ˎ̥"/>
          <w:color w:val="000000"/>
          <w:sz w:val="21"/>
          <w:szCs w:val="21"/>
        </w:rPr>
        <w:t>“</w:t>
      </w:r>
      <w:r>
        <w:rPr>
          <w:rStyle w:val="a9"/>
          <w:rFonts w:ascii="ˎ̥" w:hAnsi="ˎ̥"/>
          <w:color w:val="000000"/>
          <w:sz w:val="21"/>
          <w:szCs w:val="21"/>
        </w:rPr>
        <w:t>退役大学生士兵计划</w:t>
      </w:r>
      <w:r>
        <w:rPr>
          <w:rStyle w:val="a9"/>
          <w:rFonts w:ascii="ˎ̥" w:hAnsi="ˎ̥"/>
          <w:color w:val="000000"/>
          <w:sz w:val="21"/>
          <w:szCs w:val="21"/>
        </w:rPr>
        <w:t>”</w:t>
      </w:r>
      <w:r>
        <w:rPr>
          <w:rStyle w:val="a9"/>
          <w:rFonts w:ascii="ˎ̥" w:hAnsi="ˎ̥"/>
          <w:color w:val="000000"/>
          <w:sz w:val="21"/>
          <w:szCs w:val="21"/>
        </w:rPr>
        <w:t>报考要求</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报考</w:t>
      </w:r>
      <w:r>
        <w:rPr>
          <w:rFonts w:ascii="ˎ̥" w:hAnsi="ˎ̥"/>
          <w:color w:val="000000"/>
          <w:sz w:val="21"/>
          <w:szCs w:val="21"/>
        </w:rPr>
        <w:t>“</w:t>
      </w:r>
      <w:r>
        <w:rPr>
          <w:rFonts w:ascii="ˎ̥" w:hAnsi="ˎ̥"/>
          <w:color w:val="000000"/>
          <w:sz w:val="21"/>
          <w:szCs w:val="21"/>
        </w:rPr>
        <w:t>退役大学生士兵计划</w:t>
      </w:r>
      <w:r>
        <w:rPr>
          <w:rFonts w:ascii="ˎ̥" w:hAnsi="ˎ̥"/>
          <w:color w:val="000000"/>
          <w:sz w:val="21"/>
          <w:szCs w:val="21"/>
        </w:rPr>
        <w:t>”</w:t>
      </w:r>
      <w:r>
        <w:rPr>
          <w:rFonts w:ascii="ˎ̥" w:hAnsi="ˎ̥"/>
          <w:color w:val="000000"/>
          <w:sz w:val="21"/>
          <w:szCs w:val="21"/>
        </w:rPr>
        <w:t>的考生，应为高校学生应征入伍退出现役，且符合硕士研究生报考条件者。考生报名时应选择填报退役大学生士兵专项计划，并按我校</w:t>
      </w:r>
      <w:r>
        <w:rPr>
          <w:rFonts w:ascii="ˎ̥" w:hAnsi="ˎ̥"/>
          <w:color w:val="000000"/>
          <w:sz w:val="21"/>
          <w:szCs w:val="21"/>
        </w:rPr>
        <w:t>2021</w:t>
      </w:r>
      <w:r>
        <w:rPr>
          <w:rFonts w:ascii="ˎ̥" w:hAnsi="ˎ̥"/>
          <w:color w:val="000000"/>
          <w:sz w:val="21"/>
          <w:szCs w:val="21"/>
        </w:rPr>
        <w:t>年硕士研究生招生简章规定要求报考。</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高校学生指全日制普通本专科（含高职）、研究生、第二学士学位的应（往）届毕业生、在校生和入学新生，以及成人高校招收的普通本专科（高职）应（往）届毕业生、在校生和入学新生。</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（四）同等学力报考相关要求</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除复试科目栏注明</w:t>
      </w:r>
      <w:r>
        <w:rPr>
          <w:rFonts w:ascii="ˎ̥" w:hAnsi="ˎ̥"/>
          <w:color w:val="000000"/>
          <w:sz w:val="21"/>
          <w:szCs w:val="21"/>
        </w:rPr>
        <w:t>“</w:t>
      </w:r>
      <w:r>
        <w:rPr>
          <w:rFonts w:ascii="ˎ̥" w:hAnsi="ˎ̥"/>
          <w:color w:val="000000"/>
          <w:sz w:val="21"/>
          <w:szCs w:val="21"/>
        </w:rPr>
        <w:t>接收同等学力报考</w:t>
      </w:r>
      <w:r>
        <w:rPr>
          <w:rFonts w:ascii="ˎ̥" w:hAnsi="ˎ̥"/>
          <w:color w:val="000000"/>
          <w:sz w:val="21"/>
          <w:szCs w:val="21"/>
        </w:rPr>
        <w:t>”</w:t>
      </w:r>
      <w:r>
        <w:rPr>
          <w:rFonts w:ascii="ˎ̥" w:hAnsi="ˎ̥"/>
          <w:color w:val="000000"/>
          <w:sz w:val="21"/>
          <w:szCs w:val="21"/>
        </w:rPr>
        <w:t>的</w:t>
      </w:r>
      <w:r w:rsidR="00D15BA6" w:rsidRPr="00D15BA6">
        <w:rPr>
          <w:rFonts w:ascii="ˎ̥" w:hAnsi="ˎ̥" w:hint="eastAsia"/>
          <w:color w:val="FF0000"/>
          <w:sz w:val="21"/>
          <w:szCs w:val="21"/>
        </w:rPr>
        <w:t>部分</w:t>
      </w:r>
      <w:r>
        <w:rPr>
          <w:rFonts w:ascii="ˎ̥" w:hAnsi="ˎ̥"/>
          <w:color w:val="000000"/>
          <w:sz w:val="21"/>
          <w:szCs w:val="21"/>
        </w:rPr>
        <w:t>非全日制硕士招生专业类别（领域）外，其它全日制招生学科（类别）、专业（领域）不再接收同等学力考生报考。以同等学力参加复试的考生，在复试中须以笔试形式加试</w:t>
      </w:r>
      <w:r>
        <w:rPr>
          <w:rFonts w:ascii="ˎ̥" w:hAnsi="ˎ̥"/>
          <w:color w:val="000000"/>
          <w:sz w:val="21"/>
          <w:szCs w:val="21"/>
        </w:rPr>
        <w:t>2</w:t>
      </w:r>
      <w:r>
        <w:rPr>
          <w:rFonts w:ascii="ˎ̥" w:hAnsi="ˎ̥"/>
          <w:color w:val="000000"/>
          <w:sz w:val="21"/>
          <w:szCs w:val="21"/>
        </w:rPr>
        <w:t>门所报考专业相关的本科主干课程，加试科目不得与初试科目相同。</w:t>
      </w:r>
      <w:r>
        <w:rPr>
          <w:rFonts w:ascii="ˎ̥" w:hAnsi="ˎ̥"/>
          <w:color w:val="000000"/>
          <w:sz w:val="18"/>
          <w:szCs w:val="18"/>
        </w:rPr>
        <w:t xml:space="preserve"> </w:t>
      </w:r>
    </w:p>
    <w:p w:rsidR="00B63AFF" w:rsidRDefault="00A454E0" w:rsidP="00B63AFF">
      <w:pPr>
        <w:pStyle w:val="a8"/>
        <w:rPr>
          <w:rFonts w:ascii="ˎ̥" w:hAnsi="ˎ̥" w:hint="eastAsia"/>
          <w:color w:val="000000"/>
          <w:sz w:val="18"/>
          <w:szCs w:val="18"/>
        </w:rPr>
      </w:pPr>
      <w:r>
        <w:rPr>
          <w:rStyle w:val="a9"/>
          <w:rFonts w:ascii="ˎ̥" w:hAnsi="ˎ̥"/>
          <w:color w:val="000000"/>
          <w:sz w:val="21"/>
          <w:szCs w:val="21"/>
        </w:rPr>
        <w:t xml:space="preserve">　　（五）</w:t>
      </w:r>
      <w:r w:rsidRPr="00A454E0">
        <w:rPr>
          <w:rStyle w:val="a9"/>
          <w:rFonts w:ascii="ˎ̥" w:hAnsi="ˎ̥" w:hint="eastAsia"/>
          <w:color w:val="FF0000"/>
          <w:sz w:val="21"/>
          <w:szCs w:val="21"/>
        </w:rPr>
        <w:t>网上</w:t>
      </w:r>
      <w:r w:rsidRPr="00A454E0">
        <w:rPr>
          <w:rStyle w:val="a9"/>
          <w:rFonts w:ascii="ˎ̥" w:hAnsi="ˎ̥"/>
          <w:color w:val="FF0000"/>
          <w:sz w:val="21"/>
          <w:szCs w:val="21"/>
        </w:rPr>
        <w:t>报名、网上确认</w:t>
      </w:r>
      <w:r w:rsidRPr="00A454E0">
        <w:rPr>
          <w:rStyle w:val="a9"/>
          <w:rFonts w:ascii="ˎ̥" w:hAnsi="ˎ̥" w:hint="eastAsia"/>
          <w:color w:val="FF0000"/>
          <w:sz w:val="21"/>
          <w:szCs w:val="21"/>
        </w:rPr>
        <w:t>（现场</w:t>
      </w:r>
      <w:r>
        <w:rPr>
          <w:rStyle w:val="a9"/>
          <w:rFonts w:ascii="ˎ̥" w:hAnsi="ˎ̥" w:hint="eastAsia"/>
          <w:color w:val="FF0000"/>
          <w:sz w:val="21"/>
          <w:szCs w:val="21"/>
        </w:rPr>
        <w:t>确认</w:t>
      </w:r>
      <w:r w:rsidRPr="00A454E0">
        <w:rPr>
          <w:rStyle w:val="a9"/>
          <w:rFonts w:ascii="ˎ̥" w:hAnsi="ˎ̥" w:hint="eastAsia"/>
          <w:color w:val="FF0000"/>
          <w:sz w:val="21"/>
          <w:szCs w:val="21"/>
        </w:rPr>
        <w:t>）</w:t>
      </w:r>
      <w:r w:rsidRPr="00A454E0">
        <w:rPr>
          <w:rStyle w:val="a9"/>
          <w:rFonts w:ascii="ˎ̥" w:hAnsi="ˎ̥" w:hint="eastAsia"/>
          <w:color w:val="FF0000"/>
          <w:sz w:val="21"/>
          <w:szCs w:val="21"/>
        </w:rPr>
        <w:t>等</w:t>
      </w:r>
      <w:r w:rsidRPr="00A454E0">
        <w:rPr>
          <w:rStyle w:val="a9"/>
          <w:rFonts w:ascii="ˎ̥" w:hAnsi="ˎ̥"/>
          <w:color w:val="FF0000"/>
          <w:sz w:val="21"/>
          <w:szCs w:val="21"/>
        </w:rPr>
        <w:t>要求</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第一阶段：网上报名要求</w:t>
      </w:r>
      <w:r>
        <w:rPr>
          <w:rFonts w:ascii="ˎ̥" w:hAnsi="ˎ̥"/>
          <w:color w:val="000000"/>
          <w:sz w:val="18"/>
          <w:szCs w:val="18"/>
        </w:rPr>
        <w:t xml:space="preserve"> </w:t>
      </w:r>
    </w:p>
    <w:p w:rsidR="00B63AFF" w:rsidRPr="00A42D16" w:rsidRDefault="00B63AFF" w:rsidP="00B63AFF">
      <w:pPr>
        <w:pStyle w:val="a8"/>
        <w:rPr>
          <w:rFonts w:ascii="ˎ̥" w:hAnsi="ˎ̥" w:hint="eastAsia"/>
          <w:color w:val="000000"/>
          <w:sz w:val="21"/>
          <w:szCs w:val="21"/>
        </w:rPr>
      </w:pPr>
      <w:r>
        <w:rPr>
          <w:rFonts w:ascii="ˎ̥" w:hAnsi="ˎ̥"/>
          <w:color w:val="000000"/>
          <w:sz w:val="21"/>
          <w:szCs w:val="21"/>
        </w:rPr>
        <w:t xml:space="preserve">　　</w:t>
      </w:r>
      <w:r w:rsidRPr="00D15BA6">
        <w:rPr>
          <w:rFonts w:ascii="ˎ̥" w:hAnsi="ˎ̥"/>
          <w:b/>
          <w:color w:val="000000"/>
          <w:sz w:val="21"/>
          <w:szCs w:val="21"/>
        </w:rPr>
        <w:t>报名时间：</w:t>
      </w:r>
      <w:r>
        <w:rPr>
          <w:rFonts w:ascii="ˎ̥" w:hAnsi="ˎ̥"/>
          <w:color w:val="000000"/>
          <w:sz w:val="21"/>
          <w:szCs w:val="21"/>
        </w:rPr>
        <w:t>网上报名时间为</w:t>
      </w:r>
      <w:r>
        <w:rPr>
          <w:rFonts w:ascii="ˎ̥" w:hAnsi="ˎ̥"/>
          <w:color w:val="000000"/>
          <w:sz w:val="21"/>
          <w:szCs w:val="21"/>
        </w:rPr>
        <w:t>20</w:t>
      </w:r>
      <w:r w:rsidR="00391535">
        <w:rPr>
          <w:rFonts w:ascii="ˎ̥" w:hAnsi="ˎ̥"/>
          <w:color w:val="000000"/>
          <w:sz w:val="21"/>
          <w:szCs w:val="21"/>
        </w:rPr>
        <w:t>20</w:t>
      </w:r>
      <w:r>
        <w:rPr>
          <w:rFonts w:ascii="ˎ̥" w:hAnsi="ˎ̥"/>
          <w:color w:val="000000"/>
          <w:sz w:val="21"/>
          <w:szCs w:val="21"/>
        </w:rPr>
        <w:t>年</w:t>
      </w:r>
      <w:r>
        <w:rPr>
          <w:rFonts w:ascii="ˎ̥" w:hAnsi="ˎ̥"/>
          <w:color w:val="000000"/>
          <w:sz w:val="21"/>
          <w:szCs w:val="21"/>
        </w:rPr>
        <w:t>10</w:t>
      </w:r>
      <w:r>
        <w:rPr>
          <w:rFonts w:ascii="ˎ̥" w:hAnsi="ˎ̥"/>
          <w:color w:val="000000"/>
          <w:sz w:val="21"/>
          <w:szCs w:val="21"/>
        </w:rPr>
        <w:t>月</w:t>
      </w:r>
      <w:r>
        <w:rPr>
          <w:rFonts w:ascii="ˎ̥" w:hAnsi="ˎ̥"/>
          <w:color w:val="000000"/>
          <w:sz w:val="21"/>
          <w:szCs w:val="21"/>
        </w:rPr>
        <w:t>10</w:t>
      </w:r>
      <w:r>
        <w:rPr>
          <w:rFonts w:ascii="ˎ̥" w:hAnsi="ˎ̥"/>
          <w:color w:val="000000"/>
          <w:sz w:val="21"/>
          <w:szCs w:val="21"/>
        </w:rPr>
        <w:t>日至</w:t>
      </w:r>
      <w:r>
        <w:rPr>
          <w:rFonts w:ascii="ˎ̥" w:hAnsi="ˎ̥"/>
          <w:color w:val="000000"/>
          <w:sz w:val="21"/>
          <w:szCs w:val="21"/>
        </w:rPr>
        <w:t>10</w:t>
      </w:r>
      <w:r>
        <w:rPr>
          <w:rFonts w:ascii="ˎ̥" w:hAnsi="ˎ̥"/>
          <w:color w:val="000000"/>
          <w:sz w:val="21"/>
          <w:szCs w:val="21"/>
        </w:rPr>
        <w:t>月</w:t>
      </w:r>
      <w:r>
        <w:rPr>
          <w:rFonts w:ascii="ˎ̥" w:hAnsi="ˎ̥"/>
          <w:color w:val="000000"/>
          <w:sz w:val="21"/>
          <w:szCs w:val="21"/>
        </w:rPr>
        <w:t>31</w:t>
      </w:r>
      <w:r>
        <w:rPr>
          <w:rFonts w:ascii="ˎ̥" w:hAnsi="ˎ̥"/>
          <w:color w:val="000000"/>
          <w:sz w:val="21"/>
          <w:szCs w:val="21"/>
        </w:rPr>
        <w:t>日，每天</w:t>
      </w:r>
      <w:r>
        <w:rPr>
          <w:rFonts w:ascii="ˎ̥" w:hAnsi="ˎ̥"/>
          <w:color w:val="000000"/>
          <w:sz w:val="21"/>
          <w:szCs w:val="21"/>
        </w:rPr>
        <w:t>9:00-22:00</w:t>
      </w:r>
      <w:r>
        <w:rPr>
          <w:rFonts w:ascii="ˎ̥" w:hAnsi="ˎ̥"/>
          <w:color w:val="000000"/>
          <w:sz w:val="21"/>
          <w:szCs w:val="21"/>
        </w:rPr>
        <w:t>。</w:t>
      </w:r>
      <w:r w:rsidR="00405A75">
        <w:rPr>
          <w:rFonts w:ascii="ˎ̥" w:hAnsi="ˎ̥" w:hint="eastAsia"/>
          <w:color w:val="000000"/>
          <w:sz w:val="21"/>
          <w:szCs w:val="21"/>
        </w:rPr>
        <w:t>网上</w:t>
      </w:r>
      <w:r>
        <w:rPr>
          <w:rFonts w:ascii="ˎ̥" w:hAnsi="ˎ̥"/>
          <w:color w:val="000000"/>
          <w:sz w:val="21"/>
          <w:szCs w:val="21"/>
        </w:rPr>
        <w:t>预报名时间为</w:t>
      </w:r>
      <w:r>
        <w:rPr>
          <w:rFonts w:ascii="ˎ̥" w:hAnsi="ˎ̥"/>
          <w:color w:val="000000"/>
          <w:sz w:val="21"/>
          <w:szCs w:val="21"/>
        </w:rPr>
        <w:t>20</w:t>
      </w:r>
      <w:r w:rsidR="00391535">
        <w:rPr>
          <w:rFonts w:ascii="ˎ̥" w:hAnsi="ˎ̥"/>
          <w:color w:val="000000"/>
          <w:sz w:val="21"/>
          <w:szCs w:val="21"/>
        </w:rPr>
        <w:t>20</w:t>
      </w:r>
      <w:r>
        <w:rPr>
          <w:rFonts w:ascii="ˎ̥" w:hAnsi="ˎ̥"/>
          <w:color w:val="000000"/>
          <w:sz w:val="21"/>
          <w:szCs w:val="21"/>
        </w:rPr>
        <w:t>年</w:t>
      </w:r>
      <w:r>
        <w:rPr>
          <w:rFonts w:ascii="ˎ̥" w:hAnsi="ˎ̥"/>
          <w:color w:val="000000"/>
          <w:sz w:val="21"/>
          <w:szCs w:val="21"/>
        </w:rPr>
        <w:t>9</w:t>
      </w:r>
      <w:r>
        <w:rPr>
          <w:rFonts w:ascii="ˎ̥" w:hAnsi="ˎ̥"/>
          <w:color w:val="000000"/>
          <w:sz w:val="21"/>
          <w:szCs w:val="21"/>
        </w:rPr>
        <w:t>月</w:t>
      </w:r>
      <w:r>
        <w:rPr>
          <w:rFonts w:ascii="ˎ̥" w:hAnsi="ˎ̥"/>
          <w:color w:val="000000"/>
          <w:sz w:val="21"/>
          <w:szCs w:val="21"/>
        </w:rPr>
        <w:t>24</w:t>
      </w:r>
      <w:r>
        <w:rPr>
          <w:rFonts w:ascii="ˎ̥" w:hAnsi="ˎ̥"/>
          <w:color w:val="000000"/>
          <w:sz w:val="21"/>
          <w:szCs w:val="21"/>
        </w:rPr>
        <w:t>日至</w:t>
      </w:r>
      <w:r>
        <w:rPr>
          <w:rFonts w:ascii="ˎ̥" w:hAnsi="ˎ̥"/>
          <w:color w:val="000000"/>
          <w:sz w:val="21"/>
          <w:szCs w:val="21"/>
        </w:rPr>
        <w:t>9</w:t>
      </w:r>
      <w:r>
        <w:rPr>
          <w:rFonts w:ascii="ˎ̥" w:hAnsi="ˎ̥"/>
          <w:color w:val="000000"/>
          <w:sz w:val="21"/>
          <w:szCs w:val="21"/>
        </w:rPr>
        <w:t>月</w:t>
      </w:r>
      <w:r>
        <w:rPr>
          <w:rFonts w:ascii="ˎ̥" w:hAnsi="ˎ̥"/>
          <w:color w:val="000000"/>
          <w:sz w:val="21"/>
          <w:szCs w:val="21"/>
        </w:rPr>
        <w:t>27</w:t>
      </w:r>
      <w:r>
        <w:rPr>
          <w:rFonts w:ascii="ˎ̥" w:hAnsi="ˎ̥"/>
          <w:color w:val="000000"/>
          <w:sz w:val="21"/>
          <w:szCs w:val="21"/>
        </w:rPr>
        <w:t>日，每天</w:t>
      </w:r>
      <w:r>
        <w:rPr>
          <w:rFonts w:ascii="ˎ̥" w:hAnsi="ˎ̥"/>
          <w:color w:val="000000"/>
          <w:sz w:val="21"/>
          <w:szCs w:val="21"/>
        </w:rPr>
        <w:t>9:00-22:00</w:t>
      </w:r>
      <w:r>
        <w:rPr>
          <w:rFonts w:ascii="ˎ̥" w:hAnsi="ˎ̥"/>
          <w:color w:val="000000"/>
          <w:sz w:val="21"/>
          <w:szCs w:val="21"/>
        </w:rPr>
        <w:t>。网上报名时间充裕，建议广大考生合理安排报名时间，避开报名初期、末期高峰，避免网络拥堵影响报名。报名期间，考生可自行修改网上</w:t>
      </w:r>
      <w:r w:rsidR="002D2C30">
        <w:rPr>
          <w:rFonts w:ascii="ˎ̥" w:hAnsi="ˎ̥"/>
          <w:color w:val="000000"/>
          <w:sz w:val="21"/>
          <w:szCs w:val="21"/>
        </w:rPr>
        <w:t>报名信息或重新填报报名信息，但一位考生只能保留一条有效报名信息</w:t>
      </w:r>
      <w:r w:rsidR="002D2C30">
        <w:rPr>
          <w:rFonts w:ascii="ˎ̥" w:hAnsi="ˎ̥" w:hint="eastAsia"/>
          <w:color w:val="000000"/>
          <w:sz w:val="21"/>
          <w:szCs w:val="21"/>
        </w:rPr>
        <w:t>，</w:t>
      </w:r>
      <w:r w:rsidR="002D2C30" w:rsidRPr="00A42D16">
        <w:rPr>
          <w:rFonts w:ascii="ˎ̥" w:hAnsi="ˎ̥" w:hint="eastAsia"/>
          <w:color w:val="FF0000"/>
          <w:sz w:val="21"/>
          <w:szCs w:val="21"/>
        </w:rPr>
        <w:t>考生</w:t>
      </w:r>
      <w:r w:rsidR="002D2C30" w:rsidRPr="00A42D16">
        <w:rPr>
          <w:rFonts w:ascii="ˎ̥" w:hAnsi="ˎ̥"/>
          <w:color w:val="FF0000"/>
          <w:sz w:val="21"/>
          <w:szCs w:val="21"/>
        </w:rPr>
        <w:t>须</w:t>
      </w:r>
      <w:r w:rsidR="002D2C30" w:rsidRPr="00A42D16">
        <w:rPr>
          <w:rFonts w:ascii="ˎ̥" w:hAnsi="ˎ̥" w:hint="eastAsia"/>
          <w:color w:val="FF0000"/>
          <w:sz w:val="21"/>
          <w:szCs w:val="21"/>
        </w:rPr>
        <w:t>按</w:t>
      </w:r>
      <w:r w:rsidR="002D2C30" w:rsidRPr="00A42D16">
        <w:rPr>
          <w:rFonts w:ascii="ˎ̥" w:hAnsi="ˎ̥"/>
          <w:color w:val="FF0000"/>
          <w:sz w:val="21"/>
          <w:szCs w:val="21"/>
        </w:rPr>
        <w:t>要求如实填写</w:t>
      </w:r>
      <w:r w:rsidR="002D2C30" w:rsidRPr="00A42D16">
        <w:rPr>
          <w:rFonts w:ascii="ˎ̥" w:hAnsi="ˎ̥" w:hint="eastAsia"/>
          <w:color w:val="FF0000"/>
          <w:sz w:val="21"/>
          <w:szCs w:val="21"/>
        </w:rPr>
        <w:t>报名信息。</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报名网址：中国研究生招生信息网（公网网址：</w:t>
      </w:r>
      <w:r>
        <w:rPr>
          <w:rFonts w:ascii="ˎ̥" w:hAnsi="ˎ̥"/>
          <w:color w:val="000000"/>
          <w:sz w:val="21"/>
          <w:szCs w:val="21"/>
        </w:rPr>
        <w:t>http</w:t>
      </w:r>
      <w:r>
        <w:rPr>
          <w:rFonts w:ascii="ˎ̥" w:hAnsi="ˎ̥"/>
          <w:color w:val="000000"/>
          <w:sz w:val="21"/>
          <w:szCs w:val="21"/>
        </w:rPr>
        <w:t>：</w:t>
      </w:r>
      <w:r>
        <w:rPr>
          <w:rFonts w:ascii="ˎ̥" w:hAnsi="ˎ̥"/>
          <w:color w:val="000000"/>
          <w:sz w:val="21"/>
          <w:szCs w:val="21"/>
        </w:rPr>
        <w:t>//yz.chsi.com.cn</w:t>
      </w:r>
      <w:r>
        <w:rPr>
          <w:rFonts w:ascii="ˎ̥" w:hAnsi="ˎ̥"/>
          <w:color w:val="000000"/>
          <w:sz w:val="21"/>
          <w:szCs w:val="21"/>
        </w:rPr>
        <w:t>，教育网址：</w:t>
      </w:r>
      <w:hyperlink r:id="rId6" w:history="1">
        <w:r>
          <w:rPr>
            <w:rStyle w:val="a7"/>
            <w:rFonts w:ascii="ˎ̥" w:hAnsi="ˎ̥"/>
            <w:sz w:val="21"/>
            <w:szCs w:val="21"/>
          </w:rPr>
          <w:t>http://yz.chsi.cn</w:t>
        </w:r>
      </w:hyperlink>
      <w:r>
        <w:rPr>
          <w:rFonts w:ascii="ˎ̥" w:hAnsi="ˎ̥"/>
          <w:color w:val="000000"/>
          <w:sz w:val="21"/>
          <w:szCs w:val="21"/>
        </w:rPr>
        <w:t>，以下简称</w:t>
      </w:r>
      <w:r>
        <w:rPr>
          <w:rFonts w:ascii="ˎ̥" w:hAnsi="ˎ̥"/>
          <w:color w:val="000000"/>
          <w:sz w:val="21"/>
          <w:szCs w:val="21"/>
        </w:rPr>
        <w:t>“</w:t>
      </w:r>
      <w:r>
        <w:rPr>
          <w:rFonts w:ascii="ˎ̥" w:hAnsi="ˎ̥"/>
          <w:color w:val="000000"/>
          <w:sz w:val="21"/>
          <w:szCs w:val="21"/>
        </w:rPr>
        <w:t>研招网</w:t>
      </w:r>
      <w:r>
        <w:rPr>
          <w:rFonts w:ascii="ˎ̥" w:hAnsi="ˎ̥"/>
          <w:color w:val="000000"/>
          <w:sz w:val="21"/>
          <w:szCs w:val="21"/>
        </w:rPr>
        <w:t>”</w:t>
      </w:r>
      <w:r>
        <w:rPr>
          <w:rFonts w:ascii="ˎ̥" w:hAnsi="ˎ̥"/>
          <w:color w:val="000000"/>
          <w:sz w:val="21"/>
          <w:szCs w:val="21"/>
        </w:rPr>
        <w:t>）。</w:t>
      </w:r>
      <w:r>
        <w:rPr>
          <w:rFonts w:ascii="ˎ̥" w:hAnsi="ˎ̥"/>
          <w:color w:val="000000"/>
          <w:sz w:val="18"/>
          <w:szCs w:val="18"/>
        </w:rPr>
        <w:t xml:space="preserve"> </w:t>
      </w:r>
    </w:p>
    <w:p w:rsidR="00B13B65" w:rsidRDefault="00B63AFF" w:rsidP="00B13B65">
      <w:pPr>
        <w:pStyle w:val="a8"/>
        <w:widowControl w:val="0"/>
        <w:snapToGrid w:val="0"/>
        <w:spacing w:after="0" w:line="288" w:lineRule="auto"/>
        <w:ind w:firstLineChars="200" w:firstLine="422"/>
        <w:jc w:val="both"/>
        <w:rPr>
          <w:rFonts w:ascii="Times New Roman" w:eastAsia="微软雅黑" w:hAnsi="Times New Roman"/>
          <w:sz w:val="11"/>
          <w:szCs w:val="18"/>
        </w:rPr>
      </w:pPr>
      <w:r w:rsidRPr="007D0520">
        <w:rPr>
          <w:rFonts w:ascii="ˎ̥" w:hAnsi="ˎ̥"/>
          <w:b/>
          <w:color w:val="000000"/>
          <w:sz w:val="21"/>
          <w:szCs w:val="21"/>
        </w:rPr>
        <w:lastRenderedPageBreak/>
        <w:t>特别提醒：</w:t>
      </w:r>
      <w:r>
        <w:rPr>
          <w:rFonts w:ascii="ˎ̥" w:hAnsi="ˎ̥"/>
          <w:color w:val="000000"/>
          <w:sz w:val="21"/>
          <w:szCs w:val="21"/>
        </w:rPr>
        <w:t>考生须在上述规定时间内上网报名，逾期不能补报</w:t>
      </w:r>
      <w:r w:rsidR="007D0520">
        <w:rPr>
          <w:rFonts w:ascii="ˎ̥" w:hAnsi="ˎ̥" w:hint="eastAsia"/>
          <w:color w:val="000000"/>
          <w:sz w:val="21"/>
          <w:szCs w:val="21"/>
        </w:rPr>
        <w:t>或</w:t>
      </w:r>
      <w:r w:rsidR="007D0520">
        <w:rPr>
          <w:rFonts w:ascii="ˎ̥" w:hAnsi="ˎ̥"/>
          <w:color w:val="000000"/>
          <w:sz w:val="21"/>
          <w:szCs w:val="21"/>
        </w:rPr>
        <w:t>修改报名信息</w:t>
      </w:r>
      <w:r>
        <w:rPr>
          <w:rFonts w:ascii="ˎ̥" w:hAnsi="ˎ̥"/>
          <w:color w:val="000000"/>
          <w:sz w:val="21"/>
          <w:szCs w:val="21"/>
        </w:rPr>
        <w:t>，并按照各省考点要求支付报名费。报名期间将对考生学历（学籍）信息进行网上校验。考生可在报名前或报名期间自行登录</w:t>
      </w:r>
      <w:r>
        <w:rPr>
          <w:rFonts w:ascii="ˎ̥" w:hAnsi="ˎ̥"/>
          <w:color w:val="000000"/>
          <w:sz w:val="21"/>
          <w:szCs w:val="21"/>
        </w:rPr>
        <w:t>“</w:t>
      </w:r>
      <w:r>
        <w:rPr>
          <w:rFonts w:ascii="ˎ̥" w:hAnsi="ˎ̥"/>
          <w:color w:val="000000"/>
          <w:sz w:val="21"/>
          <w:szCs w:val="21"/>
        </w:rPr>
        <w:t>中国高等教育学生信息网</w:t>
      </w:r>
      <w:r>
        <w:rPr>
          <w:rFonts w:ascii="ˎ̥" w:hAnsi="ˎ̥"/>
          <w:color w:val="000000"/>
          <w:sz w:val="21"/>
          <w:szCs w:val="21"/>
        </w:rPr>
        <w:t>”</w:t>
      </w:r>
      <w:r>
        <w:rPr>
          <w:rFonts w:ascii="ˎ̥" w:hAnsi="ˎ̥"/>
          <w:color w:val="000000"/>
          <w:sz w:val="21"/>
          <w:szCs w:val="21"/>
        </w:rPr>
        <w:t>查询本人学历（</w:t>
      </w:r>
      <w:r w:rsidR="00D15BA6">
        <w:rPr>
          <w:rFonts w:ascii="ˎ̥" w:hAnsi="ˎ̥"/>
          <w:color w:val="000000"/>
          <w:sz w:val="21"/>
          <w:szCs w:val="21"/>
        </w:rPr>
        <w:t>学籍）信息。未通过学历（学籍）校验的考生应及时查询修改错误数据</w:t>
      </w:r>
      <w:r w:rsidR="00D15BA6">
        <w:rPr>
          <w:rFonts w:ascii="ˎ̥" w:hAnsi="ˎ̥" w:hint="eastAsia"/>
          <w:color w:val="000000"/>
          <w:sz w:val="21"/>
          <w:szCs w:val="21"/>
        </w:rPr>
        <w:t>，</w:t>
      </w:r>
      <w:r w:rsidR="00DB6413" w:rsidRPr="00DB6413">
        <w:rPr>
          <w:rFonts w:ascii="ˎ̥" w:hAnsi="ˎ̥"/>
          <w:color w:val="FF0000"/>
          <w:sz w:val="21"/>
          <w:szCs w:val="21"/>
        </w:rPr>
        <w:t>复试</w:t>
      </w:r>
      <w:r w:rsidR="00DB6413" w:rsidRPr="00DB6413">
        <w:rPr>
          <w:rFonts w:ascii="ˎ̥" w:hAnsi="ˎ̥" w:hint="eastAsia"/>
          <w:color w:val="FF0000"/>
          <w:sz w:val="21"/>
          <w:szCs w:val="21"/>
        </w:rPr>
        <w:t>前</w:t>
      </w:r>
      <w:r w:rsidR="00D15BA6" w:rsidRPr="00DB6413">
        <w:rPr>
          <w:rFonts w:ascii="ˎ̥" w:hAnsi="ˎ̥" w:hint="eastAsia"/>
          <w:color w:val="FF0000"/>
          <w:sz w:val="21"/>
          <w:szCs w:val="21"/>
        </w:rPr>
        <w:t>须</w:t>
      </w:r>
      <w:r w:rsidR="00DB6413" w:rsidRPr="00DB6413">
        <w:rPr>
          <w:rFonts w:ascii="ˎ̥" w:hAnsi="ˎ̥" w:hint="eastAsia"/>
          <w:color w:val="FF0000"/>
          <w:sz w:val="21"/>
          <w:szCs w:val="21"/>
        </w:rPr>
        <w:t>提交</w:t>
      </w:r>
      <w:r w:rsidRPr="00DB6413">
        <w:rPr>
          <w:rFonts w:ascii="ˎ̥" w:hAnsi="ˎ̥"/>
          <w:color w:val="FF0000"/>
          <w:sz w:val="21"/>
          <w:szCs w:val="21"/>
        </w:rPr>
        <w:t>相关验证报告等</w:t>
      </w:r>
      <w:r w:rsidR="00DB6413" w:rsidRPr="00DB6413">
        <w:rPr>
          <w:rFonts w:ascii="ˎ̥" w:hAnsi="ˎ̥" w:hint="eastAsia"/>
          <w:color w:val="FF0000"/>
          <w:sz w:val="21"/>
          <w:szCs w:val="21"/>
        </w:rPr>
        <w:t>佐证</w:t>
      </w:r>
      <w:r w:rsidRPr="00DB6413">
        <w:rPr>
          <w:rFonts w:ascii="ˎ̥" w:hAnsi="ˎ̥"/>
          <w:color w:val="FF0000"/>
          <w:sz w:val="21"/>
          <w:szCs w:val="21"/>
        </w:rPr>
        <w:t>材料。</w:t>
      </w:r>
      <w:r w:rsidR="007D0520" w:rsidRPr="007D0520">
        <w:rPr>
          <w:rFonts w:ascii="ˎ̥" w:hAnsi="ˎ̥" w:hint="eastAsia"/>
          <w:color w:val="FF0000"/>
          <w:sz w:val="21"/>
          <w:szCs w:val="21"/>
        </w:rPr>
        <w:t>考生应认真了解并严格按照报考条件及相关政策要求选择填报志愿。因不符合报考条件及相关政策要求，造成后续不能网上确认（现场确认）、考试、复试或录取的，后果由考生本人承担。</w:t>
      </w:r>
    </w:p>
    <w:p w:rsidR="00B63AFF" w:rsidRPr="007D0520" w:rsidRDefault="00B63AFF" w:rsidP="00B13B65">
      <w:pPr>
        <w:pStyle w:val="a8"/>
        <w:widowControl w:val="0"/>
        <w:snapToGrid w:val="0"/>
        <w:spacing w:after="0" w:line="288" w:lineRule="auto"/>
        <w:ind w:firstLineChars="200" w:firstLine="420"/>
        <w:jc w:val="both"/>
        <w:rPr>
          <w:rFonts w:ascii="Times New Roman" w:eastAsia="微软雅黑" w:hAnsi="Times New Roman"/>
          <w:sz w:val="11"/>
          <w:szCs w:val="18"/>
        </w:rPr>
      </w:pPr>
      <w:r>
        <w:rPr>
          <w:rFonts w:ascii="ˎ̥" w:hAnsi="ˎ̥"/>
          <w:color w:val="000000"/>
          <w:sz w:val="21"/>
          <w:szCs w:val="21"/>
        </w:rPr>
        <w:t>报考</w:t>
      </w:r>
      <w:r>
        <w:rPr>
          <w:rFonts w:ascii="ˎ̥" w:hAnsi="ˎ̥"/>
          <w:color w:val="000000"/>
          <w:sz w:val="21"/>
          <w:szCs w:val="21"/>
        </w:rPr>
        <w:t>“</w:t>
      </w:r>
      <w:r>
        <w:rPr>
          <w:rFonts w:ascii="ˎ̥" w:hAnsi="ˎ̥"/>
          <w:color w:val="000000"/>
          <w:sz w:val="21"/>
          <w:szCs w:val="21"/>
        </w:rPr>
        <w:t>退役大学生士兵专项硕士研究生招生计划</w:t>
      </w:r>
      <w:r>
        <w:rPr>
          <w:rFonts w:ascii="ˎ̥" w:hAnsi="ˎ̥"/>
          <w:color w:val="000000"/>
          <w:sz w:val="21"/>
          <w:szCs w:val="21"/>
        </w:rPr>
        <w:t>”</w:t>
      </w:r>
      <w:r>
        <w:rPr>
          <w:rFonts w:ascii="ˎ̥" w:hAnsi="ˎ̥"/>
          <w:color w:val="000000"/>
          <w:sz w:val="21"/>
          <w:szCs w:val="21"/>
        </w:rPr>
        <w:t>的考生在报名时应选择填报退役大学生士兵专项计划，并务必正确填报本人《入伍批准书》和《退出现役证》编号。</w:t>
      </w:r>
      <w:r>
        <w:rPr>
          <w:rFonts w:ascii="ˎ̥" w:hAnsi="ˎ̥"/>
          <w:color w:val="000000"/>
          <w:sz w:val="18"/>
          <w:szCs w:val="18"/>
        </w:rPr>
        <w:t xml:space="preserve"> </w:t>
      </w:r>
    </w:p>
    <w:p w:rsidR="00B63AFF" w:rsidRPr="009C1A26" w:rsidRDefault="00B63AFF" w:rsidP="00B63AFF">
      <w:pPr>
        <w:pStyle w:val="a8"/>
        <w:rPr>
          <w:rStyle w:val="a9"/>
          <w:color w:val="FF0000"/>
          <w:sz w:val="21"/>
          <w:szCs w:val="21"/>
        </w:rPr>
      </w:pPr>
      <w:r>
        <w:rPr>
          <w:rStyle w:val="a9"/>
          <w:rFonts w:ascii="ˎ̥" w:hAnsi="ˎ̥"/>
          <w:color w:val="000000"/>
          <w:sz w:val="21"/>
          <w:szCs w:val="21"/>
        </w:rPr>
        <w:t xml:space="preserve">　　第二阶段：</w:t>
      </w:r>
      <w:r w:rsidR="00EE6400" w:rsidRPr="00EE6400">
        <w:rPr>
          <w:rStyle w:val="a9"/>
          <w:rFonts w:ascii="ˎ̥" w:hAnsi="ˎ̥" w:hint="eastAsia"/>
          <w:color w:val="FF0000"/>
          <w:sz w:val="21"/>
          <w:szCs w:val="21"/>
        </w:rPr>
        <w:t>网上</w:t>
      </w:r>
      <w:r>
        <w:rPr>
          <w:rStyle w:val="a9"/>
          <w:rFonts w:ascii="ˎ̥" w:hAnsi="ˎ̥"/>
          <w:color w:val="000000"/>
          <w:sz w:val="21"/>
          <w:szCs w:val="21"/>
        </w:rPr>
        <w:t>确认</w:t>
      </w:r>
      <w:r>
        <w:rPr>
          <w:rFonts w:ascii="ˎ̥" w:hAnsi="ˎ̥"/>
          <w:color w:val="000000"/>
          <w:sz w:val="18"/>
          <w:szCs w:val="18"/>
        </w:rPr>
        <w:t xml:space="preserve"> </w:t>
      </w:r>
      <w:r w:rsidR="009C1A26" w:rsidRPr="009C1A26">
        <w:rPr>
          <w:rStyle w:val="a9"/>
          <w:rFonts w:hint="eastAsia"/>
          <w:color w:val="FF0000"/>
          <w:sz w:val="21"/>
          <w:szCs w:val="21"/>
        </w:rPr>
        <w:t>（现场</w:t>
      </w:r>
      <w:r w:rsidR="009C1A26" w:rsidRPr="009C1A26">
        <w:rPr>
          <w:rStyle w:val="a9"/>
          <w:color w:val="FF0000"/>
          <w:sz w:val="21"/>
          <w:szCs w:val="21"/>
        </w:rPr>
        <w:t>确认</w:t>
      </w:r>
      <w:r w:rsidR="009C1A26" w:rsidRPr="009C1A26">
        <w:rPr>
          <w:rStyle w:val="a9"/>
          <w:rFonts w:hint="eastAsia"/>
          <w:color w:val="FF0000"/>
          <w:sz w:val="21"/>
          <w:szCs w:val="21"/>
        </w:rPr>
        <w:t>）</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sidRPr="00D15BA6">
        <w:rPr>
          <w:rFonts w:ascii="ˎ̥" w:hAnsi="ˎ̥"/>
          <w:b/>
          <w:color w:val="000000"/>
          <w:sz w:val="21"/>
          <w:szCs w:val="21"/>
        </w:rPr>
        <w:t>确认时间：</w:t>
      </w:r>
      <w:r>
        <w:rPr>
          <w:rFonts w:ascii="ˎ̥" w:hAnsi="ˎ̥"/>
          <w:color w:val="000000"/>
          <w:sz w:val="21"/>
          <w:szCs w:val="21"/>
        </w:rPr>
        <w:t>20</w:t>
      </w:r>
      <w:r w:rsidR="00EE6400">
        <w:rPr>
          <w:rFonts w:ascii="ˎ̥" w:hAnsi="ˎ̥"/>
          <w:color w:val="000000"/>
          <w:sz w:val="21"/>
          <w:szCs w:val="21"/>
        </w:rPr>
        <w:t>20</w:t>
      </w:r>
      <w:r>
        <w:rPr>
          <w:rFonts w:ascii="ˎ̥" w:hAnsi="ˎ̥"/>
          <w:color w:val="000000"/>
          <w:sz w:val="21"/>
          <w:szCs w:val="21"/>
        </w:rPr>
        <w:t>年</w:t>
      </w:r>
      <w:r>
        <w:rPr>
          <w:rFonts w:ascii="ˎ̥" w:hAnsi="ˎ̥"/>
          <w:color w:val="000000"/>
          <w:sz w:val="21"/>
          <w:szCs w:val="21"/>
        </w:rPr>
        <w:t>11</w:t>
      </w:r>
      <w:r w:rsidR="00B13B65">
        <w:rPr>
          <w:rFonts w:ascii="ˎ̥" w:hAnsi="ˎ̥"/>
          <w:color w:val="000000"/>
          <w:sz w:val="21"/>
          <w:szCs w:val="21"/>
        </w:rPr>
        <w:t>月</w:t>
      </w:r>
      <w:r w:rsidR="00B13B65">
        <w:rPr>
          <w:rFonts w:ascii="ˎ̥" w:hAnsi="ˎ̥" w:hint="eastAsia"/>
          <w:color w:val="000000"/>
          <w:sz w:val="21"/>
          <w:szCs w:val="21"/>
        </w:rPr>
        <w:t>上中</w:t>
      </w:r>
      <w:r>
        <w:rPr>
          <w:rFonts w:ascii="ˎ̥" w:hAnsi="ˎ̥"/>
          <w:color w:val="000000"/>
          <w:sz w:val="21"/>
          <w:szCs w:val="21"/>
        </w:rPr>
        <w:t>旬，具体时间由报名所在省份教育招生考试机构确定，</w:t>
      </w:r>
      <w:r w:rsidR="00901ED3">
        <w:rPr>
          <w:rFonts w:ascii="ˎ̥" w:hAnsi="ˎ̥" w:hint="eastAsia"/>
          <w:color w:val="000000"/>
          <w:sz w:val="21"/>
          <w:szCs w:val="21"/>
        </w:rPr>
        <w:t>考生</w:t>
      </w:r>
      <w:r w:rsidR="00901ED3" w:rsidRPr="00901ED3">
        <w:rPr>
          <w:rFonts w:ascii="ˎ̥" w:hAnsi="ˎ̥"/>
          <w:color w:val="FF0000"/>
          <w:sz w:val="21"/>
          <w:szCs w:val="21"/>
        </w:rPr>
        <w:t>须</w:t>
      </w:r>
      <w:r w:rsidRPr="00901ED3">
        <w:rPr>
          <w:rFonts w:ascii="ˎ̥" w:hAnsi="ˎ̥"/>
          <w:color w:val="FF0000"/>
          <w:sz w:val="21"/>
          <w:szCs w:val="21"/>
        </w:rPr>
        <w:t>确认网上报名信息</w:t>
      </w:r>
      <w:r w:rsidR="00901ED3" w:rsidRPr="00901ED3">
        <w:rPr>
          <w:rFonts w:ascii="ˎ̥" w:hAnsi="ˎ̥" w:hint="eastAsia"/>
          <w:color w:val="FF0000"/>
          <w:sz w:val="21"/>
          <w:szCs w:val="21"/>
        </w:rPr>
        <w:t>和</w:t>
      </w:r>
      <w:r w:rsidR="00901ED3" w:rsidRPr="00901ED3">
        <w:rPr>
          <w:rFonts w:ascii="ˎ̥" w:hAnsi="ˎ̥"/>
          <w:color w:val="FF0000"/>
          <w:sz w:val="21"/>
          <w:szCs w:val="21"/>
        </w:rPr>
        <w:t>采集本人图像</w:t>
      </w:r>
      <w:r w:rsidR="00901ED3" w:rsidRPr="00901ED3">
        <w:rPr>
          <w:rFonts w:ascii="ˎ̥" w:hAnsi="ˎ̥" w:hint="eastAsia"/>
          <w:color w:val="FF0000"/>
          <w:sz w:val="21"/>
          <w:szCs w:val="21"/>
        </w:rPr>
        <w:t>等</w:t>
      </w:r>
      <w:r w:rsidR="00901ED3" w:rsidRPr="00901ED3">
        <w:rPr>
          <w:rFonts w:ascii="ˎ̥" w:hAnsi="ˎ̥"/>
          <w:color w:val="FF0000"/>
          <w:sz w:val="21"/>
          <w:szCs w:val="21"/>
        </w:rPr>
        <w:t>相关电子信息</w:t>
      </w:r>
      <w:r w:rsidRPr="00901ED3">
        <w:rPr>
          <w:rFonts w:ascii="ˎ̥" w:hAnsi="ˎ̥"/>
          <w:color w:val="FF0000"/>
          <w:sz w:val="21"/>
          <w:szCs w:val="21"/>
        </w:rPr>
        <w:t>，</w:t>
      </w:r>
      <w:r w:rsidR="00901ED3" w:rsidRPr="00901ED3">
        <w:rPr>
          <w:rFonts w:ascii="ˎ̥" w:hAnsi="ˎ̥" w:hint="eastAsia"/>
          <w:color w:val="FF0000"/>
          <w:sz w:val="21"/>
          <w:szCs w:val="21"/>
        </w:rPr>
        <w:t>同时按规定缴纳报考费，</w:t>
      </w:r>
      <w:r>
        <w:rPr>
          <w:rFonts w:ascii="ˎ̥" w:hAnsi="ˎ̥"/>
          <w:color w:val="000000"/>
          <w:sz w:val="21"/>
          <w:szCs w:val="21"/>
        </w:rPr>
        <w:t>逾期不再补办。具体</w:t>
      </w:r>
      <w:r w:rsidR="00901ED3">
        <w:rPr>
          <w:rFonts w:ascii="ˎ̥" w:hAnsi="ˎ̥" w:hint="eastAsia"/>
          <w:color w:val="000000"/>
          <w:sz w:val="21"/>
          <w:szCs w:val="21"/>
        </w:rPr>
        <w:t>网上（现场确认）</w:t>
      </w:r>
      <w:r>
        <w:rPr>
          <w:rFonts w:ascii="ˎ̥" w:hAnsi="ˎ̥"/>
          <w:color w:val="000000"/>
          <w:sz w:val="21"/>
          <w:szCs w:val="21"/>
        </w:rPr>
        <w:t>确认相关事宜见后期</w:t>
      </w:r>
      <w:r w:rsidR="0091435E">
        <w:rPr>
          <w:rFonts w:ascii="ˎ̥" w:hAnsi="ˎ̥" w:hint="eastAsia"/>
          <w:color w:val="000000"/>
          <w:sz w:val="21"/>
          <w:szCs w:val="21"/>
        </w:rPr>
        <w:t>各</w:t>
      </w:r>
      <w:r w:rsidR="0091435E">
        <w:rPr>
          <w:rFonts w:ascii="ˎ̥" w:hAnsi="ˎ̥"/>
          <w:color w:val="000000"/>
          <w:sz w:val="21"/>
          <w:szCs w:val="21"/>
        </w:rPr>
        <w:t>个省市</w:t>
      </w:r>
      <w:r>
        <w:rPr>
          <w:rFonts w:ascii="ˎ̥" w:hAnsi="ˎ̥"/>
          <w:color w:val="000000"/>
          <w:sz w:val="21"/>
          <w:szCs w:val="21"/>
        </w:rPr>
        <w:t>考点公布的网报公告。</w:t>
      </w:r>
      <w:r>
        <w:rPr>
          <w:rFonts w:ascii="ˎ̥" w:hAnsi="ˎ̥"/>
          <w:color w:val="000000"/>
          <w:sz w:val="18"/>
          <w:szCs w:val="18"/>
        </w:rPr>
        <w:t xml:space="preserve"> </w:t>
      </w:r>
    </w:p>
    <w:p w:rsidR="00B63AFF" w:rsidRDefault="00A42D16" w:rsidP="00B63AFF">
      <w:pPr>
        <w:pStyle w:val="a8"/>
        <w:rPr>
          <w:rFonts w:ascii="ˎ̥" w:hAnsi="ˎ̥" w:hint="eastAsia"/>
          <w:color w:val="000000"/>
          <w:sz w:val="18"/>
          <w:szCs w:val="18"/>
        </w:rPr>
      </w:pPr>
      <w:r>
        <w:rPr>
          <w:rFonts w:ascii="ˎ̥" w:hAnsi="ˎ̥"/>
          <w:color w:val="000000"/>
          <w:sz w:val="21"/>
          <w:szCs w:val="21"/>
        </w:rPr>
        <w:t xml:space="preserve">　　</w:t>
      </w:r>
      <w:r>
        <w:rPr>
          <w:rFonts w:ascii="ˎ̥" w:hAnsi="ˎ̥" w:hint="eastAsia"/>
          <w:color w:val="000000"/>
          <w:sz w:val="21"/>
          <w:szCs w:val="21"/>
        </w:rPr>
        <w:t>网上</w:t>
      </w:r>
      <w:r w:rsidR="00B63AFF">
        <w:rPr>
          <w:rFonts w:ascii="ˎ̥" w:hAnsi="ˎ̥"/>
          <w:color w:val="000000"/>
          <w:sz w:val="21"/>
          <w:szCs w:val="21"/>
        </w:rPr>
        <w:t>确认需提供本人身份证、学历学位证书（应届本科毕业生持学生证）</w:t>
      </w:r>
      <w:r>
        <w:rPr>
          <w:rFonts w:ascii="ˎ̥" w:hAnsi="ˎ̥" w:hint="eastAsia"/>
          <w:color w:val="000000"/>
          <w:sz w:val="21"/>
          <w:szCs w:val="21"/>
        </w:rPr>
        <w:t>等电子</w:t>
      </w:r>
      <w:r>
        <w:rPr>
          <w:rFonts w:ascii="ˎ̥" w:hAnsi="ˎ̥"/>
          <w:color w:val="000000"/>
          <w:sz w:val="21"/>
          <w:szCs w:val="21"/>
        </w:rPr>
        <w:t>材料</w:t>
      </w:r>
      <w:r w:rsidR="00B63AFF">
        <w:rPr>
          <w:rFonts w:ascii="ˎ̥" w:hAnsi="ˎ̥"/>
          <w:color w:val="000000"/>
          <w:sz w:val="21"/>
          <w:szCs w:val="21"/>
        </w:rPr>
        <w:t>，由报考点工作人员进行核对。考生应当按报考点规定配合采集本人图像等相关电子信息。报考</w:t>
      </w:r>
      <w:r w:rsidR="00B63AFF">
        <w:rPr>
          <w:rFonts w:ascii="ˎ̥" w:hAnsi="ˎ̥"/>
          <w:color w:val="000000"/>
          <w:sz w:val="21"/>
          <w:szCs w:val="21"/>
        </w:rPr>
        <w:t>“</w:t>
      </w:r>
      <w:r w:rsidR="00B63AFF">
        <w:rPr>
          <w:rFonts w:ascii="ˎ̥" w:hAnsi="ˎ̥"/>
          <w:color w:val="000000"/>
          <w:sz w:val="21"/>
          <w:szCs w:val="21"/>
        </w:rPr>
        <w:t>退役大学生士兵</w:t>
      </w:r>
      <w:r w:rsidR="00B63AFF">
        <w:rPr>
          <w:rFonts w:ascii="ˎ̥" w:hAnsi="ˎ̥"/>
          <w:color w:val="000000"/>
          <w:sz w:val="21"/>
          <w:szCs w:val="21"/>
        </w:rPr>
        <w:t>”</w:t>
      </w:r>
      <w:r w:rsidR="00B63AFF">
        <w:rPr>
          <w:rFonts w:ascii="ˎ̥" w:hAnsi="ˎ̥"/>
          <w:color w:val="000000"/>
          <w:sz w:val="21"/>
          <w:szCs w:val="21"/>
        </w:rPr>
        <w:t>专项硕士研究生招生计划的考生还应提交本人《入伍批准书》和《退出现役证》原件和复印件。</w:t>
      </w:r>
      <w:r w:rsidR="00B63AFF">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所有考生均应当对本人网上报名信息进行认真核对并确认。报名信息经考生确认后一律不作修改，因考生填写错误引起的一切后果由其自行承担。</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第三阶段：打印《准考证》（</w:t>
      </w:r>
      <w:r w:rsidRPr="00EE6400">
        <w:rPr>
          <w:rStyle w:val="a9"/>
          <w:rFonts w:ascii="ˎ̥" w:hAnsi="ˎ̥"/>
          <w:color w:val="FF0000"/>
          <w:sz w:val="21"/>
          <w:szCs w:val="21"/>
        </w:rPr>
        <w:t>20</w:t>
      </w:r>
      <w:r w:rsidR="00EE6400" w:rsidRPr="00EE6400">
        <w:rPr>
          <w:rStyle w:val="a9"/>
          <w:rFonts w:ascii="ˎ̥" w:hAnsi="ˎ̥"/>
          <w:color w:val="FF0000"/>
          <w:sz w:val="21"/>
          <w:szCs w:val="21"/>
        </w:rPr>
        <w:t>20</w:t>
      </w:r>
      <w:r w:rsidRPr="00EE6400">
        <w:rPr>
          <w:rStyle w:val="a9"/>
          <w:rFonts w:ascii="ˎ̥" w:hAnsi="ˎ̥"/>
          <w:color w:val="FF0000"/>
          <w:sz w:val="21"/>
          <w:szCs w:val="21"/>
        </w:rPr>
        <w:t>年</w:t>
      </w:r>
      <w:r w:rsidRPr="00EE6400">
        <w:rPr>
          <w:rStyle w:val="a9"/>
          <w:rFonts w:ascii="ˎ̥" w:hAnsi="ˎ̥"/>
          <w:color w:val="FF0000"/>
          <w:sz w:val="21"/>
          <w:szCs w:val="21"/>
        </w:rPr>
        <w:t>12</w:t>
      </w:r>
      <w:r w:rsidRPr="00EE6400">
        <w:rPr>
          <w:rStyle w:val="a9"/>
          <w:rFonts w:ascii="ˎ̥" w:hAnsi="ˎ̥"/>
          <w:color w:val="FF0000"/>
          <w:sz w:val="21"/>
          <w:szCs w:val="21"/>
        </w:rPr>
        <w:t>月</w:t>
      </w:r>
      <w:r w:rsidRPr="00EE6400">
        <w:rPr>
          <w:rStyle w:val="a9"/>
          <w:rFonts w:ascii="ˎ̥" w:hAnsi="ˎ̥"/>
          <w:color w:val="FF0000"/>
          <w:sz w:val="21"/>
          <w:szCs w:val="21"/>
        </w:rPr>
        <w:t>1</w:t>
      </w:r>
      <w:r w:rsidR="00EE6400" w:rsidRPr="00EE6400">
        <w:rPr>
          <w:rStyle w:val="a9"/>
          <w:rFonts w:ascii="ˎ̥" w:hAnsi="ˎ̥"/>
          <w:color w:val="FF0000"/>
          <w:sz w:val="21"/>
          <w:szCs w:val="21"/>
        </w:rPr>
        <w:t>9</w:t>
      </w:r>
      <w:r w:rsidRPr="00EE6400">
        <w:rPr>
          <w:rStyle w:val="a9"/>
          <w:rFonts w:ascii="ˎ̥" w:hAnsi="ˎ̥"/>
          <w:color w:val="FF0000"/>
          <w:sz w:val="21"/>
          <w:szCs w:val="21"/>
        </w:rPr>
        <w:t>日至</w:t>
      </w:r>
      <w:r w:rsidRPr="00EE6400">
        <w:rPr>
          <w:rStyle w:val="a9"/>
          <w:rFonts w:ascii="ˎ̥" w:hAnsi="ˎ̥"/>
          <w:color w:val="FF0000"/>
          <w:sz w:val="21"/>
          <w:szCs w:val="21"/>
        </w:rPr>
        <w:t>2</w:t>
      </w:r>
      <w:r w:rsidR="00EE6400" w:rsidRPr="00EE6400">
        <w:rPr>
          <w:rStyle w:val="a9"/>
          <w:rFonts w:ascii="ˎ̥" w:hAnsi="ˎ̥"/>
          <w:color w:val="FF0000"/>
          <w:sz w:val="21"/>
          <w:szCs w:val="21"/>
        </w:rPr>
        <w:t>8</w:t>
      </w:r>
      <w:r w:rsidRPr="00EE6400">
        <w:rPr>
          <w:rStyle w:val="a9"/>
          <w:rFonts w:ascii="ˎ̥" w:hAnsi="ˎ̥"/>
          <w:color w:val="FF0000"/>
          <w:sz w:val="21"/>
          <w:szCs w:val="21"/>
        </w:rPr>
        <w:t>日</w:t>
      </w:r>
      <w:r>
        <w:rPr>
          <w:rStyle w:val="a9"/>
          <w:rFonts w:ascii="ˎ̥" w:hAnsi="ˎ̥"/>
          <w:color w:val="000000"/>
          <w:sz w:val="21"/>
          <w:szCs w:val="21"/>
        </w:rPr>
        <w:t>）</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考生应当在规定时间段内凭网报用户名和密码登录</w:t>
      </w:r>
      <w:r>
        <w:rPr>
          <w:rFonts w:ascii="ˎ̥" w:hAnsi="ˎ̥"/>
          <w:color w:val="000000"/>
          <w:sz w:val="21"/>
          <w:szCs w:val="21"/>
        </w:rPr>
        <w:t>“</w:t>
      </w:r>
      <w:r>
        <w:rPr>
          <w:rFonts w:ascii="ˎ̥" w:hAnsi="ˎ̥"/>
          <w:color w:val="000000"/>
          <w:sz w:val="21"/>
          <w:szCs w:val="21"/>
        </w:rPr>
        <w:t>研招网</w:t>
      </w:r>
      <w:r>
        <w:rPr>
          <w:rFonts w:ascii="ˎ̥" w:hAnsi="ˎ̥"/>
          <w:color w:val="000000"/>
          <w:sz w:val="21"/>
          <w:szCs w:val="21"/>
        </w:rPr>
        <w:t>”</w:t>
      </w:r>
      <w:r>
        <w:rPr>
          <w:rFonts w:ascii="ˎ̥" w:hAnsi="ˎ̥"/>
          <w:color w:val="000000"/>
          <w:sz w:val="21"/>
          <w:szCs w:val="21"/>
        </w:rPr>
        <w:t>下载打印《准考证》。《准考证》使用</w:t>
      </w:r>
      <w:r>
        <w:rPr>
          <w:rFonts w:ascii="ˎ̥" w:hAnsi="ˎ̥"/>
          <w:color w:val="000000"/>
          <w:sz w:val="21"/>
          <w:szCs w:val="21"/>
        </w:rPr>
        <w:t>A4</w:t>
      </w:r>
      <w:r>
        <w:rPr>
          <w:rFonts w:ascii="ˎ̥" w:hAnsi="ˎ̥"/>
          <w:color w:val="000000"/>
          <w:sz w:val="21"/>
          <w:szCs w:val="21"/>
        </w:rPr>
        <w:t>幅面白纸打印，正、反两面在使用期间不得涂改或书写。考生凭下载打印的《准考证》及有效居民身份证参加初试和复试。</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（六）考试时间</w:t>
      </w:r>
      <w:r>
        <w:rPr>
          <w:rFonts w:ascii="ˎ̥" w:hAnsi="ˎ̥"/>
          <w:color w:val="000000"/>
          <w:sz w:val="18"/>
          <w:szCs w:val="18"/>
        </w:rPr>
        <w:t xml:space="preserve"> </w:t>
      </w:r>
    </w:p>
    <w:p w:rsidR="00B63AFF" w:rsidRDefault="00B63AFF" w:rsidP="00EE6400">
      <w:pPr>
        <w:pStyle w:val="a8"/>
        <w:ind w:firstLine="420"/>
        <w:rPr>
          <w:rFonts w:ascii="ˎ̥" w:hAnsi="ˎ̥" w:hint="eastAsia"/>
          <w:color w:val="000000"/>
          <w:sz w:val="18"/>
          <w:szCs w:val="18"/>
        </w:rPr>
      </w:pPr>
      <w:r>
        <w:rPr>
          <w:rFonts w:ascii="ˎ̥" w:hAnsi="ˎ̥"/>
          <w:color w:val="000000"/>
          <w:sz w:val="21"/>
          <w:szCs w:val="21"/>
        </w:rPr>
        <w:t>考试时间：</w:t>
      </w:r>
      <w:r>
        <w:rPr>
          <w:rFonts w:ascii="ˎ̥" w:hAnsi="ˎ̥"/>
          <w:color w:val="000000"/>
          <w:sz w:val="21"/>
          <w:szCs w:val="21"/>
        </w:rPr>
        <w:t>20</w:t>
      </w:r>
      <w:r w:rsidR="00EE6400">
        <w:rPr>
          <w:rFonts w:ascii="ˎ̥" w:hAnsi="ˎ̥"/>
          <w:color w:val="000000"/>
          <w:sz w:val="21"/>
          <w:szCs w:val="21"/>
        </w:rPr>
        <w:t>20</w:t>
      </w:r>
      <w:r>
        <w:rPr>
          <w:rFonts w:ascii="ˎ̥" w:hAnsi="ˎ̥"/>
          <w:color w:val="000000"/>
          <w:sz w:val="21"/>
          <w:szCs w:val="21"/>
        </w:rPr>
        <w:t>年</w:t>
      </w:r>
      <w:r>
        <w:rPr>
          <w:rFonts w:ascii="ˎ̥" w:hAnsi="ˎ̥"/>
          <w:color w:val="000000"/>
          <w:sz w:val="21"/>
          <w:szCs w:val="21"/>
        </w:rPr>
        <w:t>12</w:t>
      </w:r>
      <w:r>
        <w:rPr>
          <w:rFonts w:ascii="ˎ̥" w:hAnsi="ˎ̥"/>
          <w:color w:val="000000"/>
          <w:sz w:val="21"/>
          <w:szCs w:val="21"/>
        </w:rPr>
        <w:t>月</w:t>
      </w:r>
      <w:r>
        <w:rPr>
          <w:rFonts w:ascii="ˎ̥" w:hAnsi="ˎ̥"/>
          <w:color w:val="000000"/>
          <w:sz w:val="21"/>
          <w:szCs w:val="21"/>
        </w:rPr>
        <w:t>2</w:t>
      </w:r>
      <w:r w:rsidR="00EE6400">
        <w:rPr>
          <w:rFonts w:ascii="ˎ̥" w:hAnsi="ˎ̥"/>
          <w:color w:val="000000"/>
          <w:sz w:val="21"/>
          <w:szCs w:val="21"/>
        </w:rPr>
        <w:t>6</w:t>
      </w:r>
      <w:r>
        <w:rPr>
          <w:rFonts w:ascii="ˎ̥" w:hAnsi="ˎ̥"/>
          <w:color w:val="000000"/>
          <w:sz w:val="21"/>
          <w:szCs w:val="21"/>
        </w:rPr>
        <w:t>日至</w:t>
      </w:r>
      <w:r>
        <w:rPr>
          <w:rFonts w:ascii="ˎ̥" w:hAnsi="ˎ̥"/>
          <w:color w:val="000000"/>
          <w:sz w:val="21"/>
          <w:szCs w:val="21"/>
        </w:rPr>
        <w:t>2</w:t>
      </w:r>
      <w:r w:rsidR="00EE6400">
        <w:rPr>
          <w:rFonts w:ascii="ˎ̥" w:hAnsi="ˎ̥"/>
          <w:color w:val="000000"/>
          <w:sz w:val="21"/>
          <w:szCs w:val="21"/>
        </w:rPr>
        <w:t>7</w:t>
      </w:r>
      <w:r>
        <w:rPr>
          <w:rFonts w:ascii="ˎ̥" w:hAnsi="ˎ̥"/>
          <w:color w:val="000000"/>
          <w:sz w:val="21"/>
          <w:szCs w:val="21"/>
        </w:rPr>
        <w:t>日（上午</w:t>
      </w:r>
      <w:r>
        <w:rPr>
          <w:rFonts w:ascii="ˎ̥" w:hAnsi="ˎ̥"/>
          <w:color w:val="000000"/>
          <w:sz w:val="21"/>
          <w:szCs w:val="21"/>
        </w:rPr>
        <w:t>8:30-11:30</w:t>
      </w:r>
      <w:r>
        <w:rPr>
          <w:rFonts w:ascii="ˎ̥" w:hAnsi="ˎ̥"/>
          <w:color w:val="000000"/>
          <w:sz w:val="21"/>
          <w:szCs w:val="21"/>
        </w:rPr>
        <w:t>，下午</w:t>
      </w:r>
      <w:r>
        <w:rPr>
          <w:rFonts w:ascii="ˎ̥" w:hAnsi="ˎ̥"/>
          <w:color w:val="000000"/>
          <w:sz w:val="21"/>
          <w:szCs w:val="21"/>
        </w:rPr>
        <w:t>14:00-17:00</w:t>
      </w:r>
      <w:r>
        <w:rPr>
          <w:rFonts w:ascii="ˎ̥" w:hAnsi="ˎ̥"/>
          <w:color w:val="000000"/>
          <w:sz w:val="21"/>
          <w:szCs w:val="21"/>
        </w:rPr>
        <w:t>）。</w:t>
      </w:r>
      <w:r>
        <w:rPr>
          <w:rFonts w:ascii="ˎ̥" w:hAnsi="ˎ̥"/>
          <w:color w:val="000000"/>
          <w:sz w:val="18"/>
          <w:szCs w:val="18"/>
        </w:rPr>
        <w:t xml:space="preserve"> </w:t>
      </w:r>
    </w:p>
    <w:p w:rsidR="00EE6400" w:rsidRDefault="00EE6400" w:rsidP="00EE6400">
      <w:pPr>
        <w:pStyle w:val="a8"/>
        <w:ind w:leftChars="50" w:left="1455" w:hangingChars="750" w:hanging="1350"/>
        <w:rPr>
          <w:rFonts w:ascii="ˎ̥" w:hAnsi="ˎ̥" w:hint="eastAsia"/>
          <w:color w:val="000000"/>
          <w:sz w:val="18"/>
          <w:szCs w:val="18"/>
        </w:rPr>
      </w:pPr>
      <w:r>
        <w:rPr>
          <w:rFonts w:ascii="ˎ̥" w:hAnsi="ˎ̥"/>
          <w:color w:val="000000"/>
          <w:sz w:val="18"/>
          <w:szCs w:val="18"/>
        </w:rPr>
        <w:t xml:space="preserve">             </w:t>
      </w:r>
      <w:r w:rsidRPr="00EE6400">
        <w:rPr>
          <w:rFonts w:ascii="ˎ̥" w:hAnsi="ˎ̥"/>
          <w:color w:val="FF0000"/>
          <w:sz w:val="18"/>
          <w:szCs w:val="18"/>
        </w:rPr>
        <w:t xml:space="preserve">  </w:t>
      </w:r>
      <w:r w:rsidRPr="00EE6400">
        <w:rPr>
          <w:rFonts w:ascii="ˎ̥" w:hAnsi="ˎ̥"/>
          <w:color w:val="FF0000"/>
          <w:sz w:val="21"/>
          <w:szCs w:val="21"/>
        </w:rPr>
        <w:t>2020</w:t>
      </w:r>
      <w:r w:rsidRPr="00EE6400">
        <w:rPr>
          <w:rFonts w:ascii="ˎ̥" w:hAnsi="ˎ̥"/>
          <w:color w:val="FF0000"/>
          <w:sz w:val="21"/>
          <w:szCs w:val="21"/>
        </w:rPr>
        <w:t>年</w:t>
      </w:r>
      <w:r w:rsidRPr="00EE6400">
        <w:rPr>
          <w:rFonts w:ascii="ˎ̥" w:hAnsi="ˎ̥"/>
          <w:color w:val="FF0000"/>
          <w:sz w:val="21"/>
          <w:szCs w:val="21"/>
        </w:rPr>
        <w:t>12</w:t>
      </w:r>
      <w:r w:rsidRPr="00EE6400">
        <w:rPr>
          <w:rFonts w:ascii="ˎ̥" w:hAnsi="ˎ̥"/>
          <w:color w:val="FF0000"/>
          <w:sz w:val="21"/>
          <w:szCs w:val="21"/>
        </w:rPr>
        <w:t>月</w:t>
      </w:r>
      <w:r w:rsidRPr="00EE6400">
        <w:rPr>
          <w:rFonts w:ascii="ˎ̥" w:hAnsi="ˎ̥"/>
          <w:color w:val="FF0000"/>
          <w:sz w:val="21"/>
          <w:szCs w:val="21"/>
        </w:rPr>
        <w:t>28</w:t>
      </w:r>
      <w:r w:rsidRPr="00EE6400">
        <w:rPr>
          <w:rFonts w:ascii="ˎ̥" w:hAnsi="ˎ̥"/>
          <w:color w:val="FF0000"/>
          <w:sz w:val="21"/>
          <w:szCs w:val="21"/>
        </w:rPr>
        <w:t>日（上午</w:t>
      </w:r>
      <w:r w:rsidRPr="00EE6400">
        <w:rPr>
          <w:rFonts w:ascii="ˎ̥" w:hAnsi="ˎ̥"/>
          <w:color w:val="FF0000"/>
          <w:sz w:val="21"/>
          <w:szCs w:val="21"/>
        </w:rPr>
        <w:t>8:30-11:30</w:t>
      </w:r>
      <w:r w:rsidRPr="00EE6400">
        <w:rPr>
          <w:rFonts w:ascii="ˎ̥" w:hAnsi="ˎ̥" w:hint="eastAsia"/>
          <w:color w:val="FF0000"/>
          <w:sz w:val="21"/>
          <w:szCs w:val="21"/>
        </w:rPr>
        <w:t>）</w:t>
      </w:r>
      <w:r w:rsidRPr="00EE6400">
        <w:rPr>
          <w:rFonts w:ascii="ˎ̥" w:hAnsi="ˎ̥"/>
          <w:color w:val="FF0000"/>
          <w:sz w:val="21"/>
          <w:szCs w:val="21"/>
        </w:rPr>
        <w:t>须携带画板等绘图工具</w:t>
      </w:r>
      <w:r w:rsidR="00050863">
        <w:rPr>
          <w:rFonts w:ascii="ˎ̥" w:hAnsi="ˎ̥" w:hint="eastAsia"/>
          <w:color w:val="FF0000"/>
          <w:sz w:val="21"/>
          <w:szCs w:val="21"/>
        </w:rPr>
        <w:t>的考试</w:t>
      </w:r>
      <w:r w:rsidR="00050863">
        <w:rPr>
          <w:rFonts w:ascii="ˎ̥" w:hAnsi="ˎ̥"/>
          <w:color w:val="FF0000"/>
          <w:sz w:val="21"/>
          <w:szCs w:val="21"/>
        </w:rPr>
        <w:t>科目</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（七）报考类别</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1.</w:t>
      </w:r>
      <w:r>
        <w:rPr>
          <w:rFonts w:ascii="ˎ̥" w:hAnsi="ˎ̥"/>
          <w:color w:val="000000"/>
          <w:sz w:val="21"/>
          <w:szCs w:val="21"/>
        </w:rPr>
        <w:t>非定向</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报考非定向研究生一经录取即须将档案转入本校，毕业后在国家规定的服务范围内由研究生与用人单位通过</w:t>
      </w:r>
      <w:r>
        <w:rPr>
          <w:rFonts w:ascii="ˎ̥" w:hAnsi="ˎ̥"/>
          <w:color w:val="000000"/>
          <w:sz w:val="21"/>
          <w:szCs w:val="21"/>
        </w:rPr>
        <w:t>“</w:t>
      </w:r>
      <w:r>
        <w:rPr>
          <w:rFonts w:ascii="ˎ̥" w:hAnsi="ˎ̥"/>
          <w:color w:val="000000"/>
          <w:sz w:val="21"/>
          <w:szCs w:val="21"/>
        </w:rPr>
        <w:t>双向选择</w:t>
      </w:r>
      <w:r>
        <w:rPr>
          <w:rFonts w:ascii="ˎ̥" w:hAnsi="ˎ̥"/>
          <w:color w:val="000000"/>
          <w:sz w:val="21"/>
          <w:szCs w:val="21"/>
        </w:rPr>
        <w:t>”</w:t>
      </w:r>
      <w:r>
        <w:rPr>
          <w:rFonts w:ascii="ˎ̥" w:hAnsi="ˎ̥"/>
          <w:color w:val="000000"/>
          <w:sz w:val="21"/>
          <w:szCs w:val="21"/>
        </w:rPr>
        <w:t>，落实就业单位。报考我校全日制相关专业的考生网报时须填报非定向。</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lastRenderedPageBreak/>
        <w:t xml:space="preserve">　　</w:t>
      </w:r>
      <w:r>
        <w:rPr>
          <w:rFonts w:ascii="ˎ̥" w:hAnsi="ˎ̥"/>
          <w:color w:val="000000"/>
          <w:sz w:val="21"/>
          <w:szCs w:val="21"/>
        </w:rPr>
        <w:t>2.</w:t>
      </w:r>
      <w:r>
        <w:rPr>
          <w:rFonts w:ascii="ˎ̥" w:hAnsi="ˎ̥"/>
          <w:color w:val="000000"/>
          <w:sz w:val="21"/>
          <w:szCs w:val="21"/>
        </w:rPr>
        <w:t>定向</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在正式录取前用人单位和学校签订定向培养合同。被录取为研究生后学习期间不转户口和工资关系，毕业后回原单位工作。原则上非全日制硕士研究生招收定向在职定向就业人员，报考我校非全日制专业的考生在统考网报时应填报定向生类别。</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 xml:space="preserve">　　（八）学习方式</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1.</w:t>
      </w:r>
      <w:r>
        <w:rPr>
          <w:rFonts w:ascii="ˎ̥" w:hAnsi="ˎ̥"/>
          <w:color w:val="000000"/>
          <w:sz w:val="21"/>
          <w:szCs w:val="21"/>
        </w:rPr>
        <w:t>全日制</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全日制研究生是指符合国家研究生招生规定，通过研究生入学考试或者国家承认的其他入学方式，被我校录取后，在学校规定的修业年限内，全脱产在校学习的研究生。根据学校发展需要，我校全日制硕士研究生招生不接收定向生（在职考生）报考。</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2.</w:t>
      </w:r>
      <w:r>
        <w:rPr>
          <w:rFonts w:ascii="ˎ̥" w:hAnsi="ˎ̥"/>
          <w:color w:val="000000"/>
          <w:sz w:val="21"/>
          <w:szCs w:val="21"/>
        </w:rPr>
        <w:t>非全日制</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非全日制研究生在学校规定的修业年限内，在从事其他职业或者社会实践的同时，采取多种方式和灵活时间安排进行非脱产学习，不调入人事档案，学习期间，学校将不提供住宿。毕业时，学校根据其修业年限、学业成绩等，按照国家有关规定发给相应的、注明学习方式的毕业证书；其学业水平达到国家规定的学位标准，可以申请授予相应的学位证书。</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p>
    <w:p w:rsidR="00B63AFF" w:rsidRDefault="00B63AFF" w:rsidP="00B63AFF">
      <w:pPr>
        <w:pStyle w:val="a8"/>
        <w:rPr>
          <w:rFonts w:ascii="ˎ̥" w:hAnsi="ˎ̥" w:hint="eastAsia"/>
          <w:color w:val="000000"/>
          <w:sz w:val="18"/>
          <w:szCs w:val="18"/>
        </w:rPr>
      </w:pPr>
      <w:r>
        <w:rPr>
          <w:rStyle w:val="a9"/>
          <w:rFonts w:ascii="ˎ̥" w:hAnsi="ˎ̥"/>
          <w:color w:val="000000"/>
          <w:sz w:val="21"/>
          <w:szCs w:val="21"/>
        </w:rPr>
        <w:t>四、关于学费、学制和奖、助学金的说明</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（一）</w:t>
      </w:r>
      <w:r>
        <w:rPr>
          <w:rStyle w:val="a9"/>
          <w:rFonts w:ascii="ˎ̥" w:hAnsi="ˎ̥"/>
          <w:color w:val="000000"/>
          <w:sz w:val="21"/>
          <w:szCs w:val="21"/>
        </w:rPr>
        <w:t>2021</w:t>
      </w:r>
      <w:r>
        <w:rPr>
          <w:rStyle w:val="a9"/>
          <w:rFonts w:ascii="ˎ̥" w:hAnsi="ˎ̥"/>
          <w:color w:val="000000"/>
          <w:sz w:val="21"/>
          <w:szCs w:val="21"/>
        </w:rPr>
        <w:t>年学费标准</w:t>
      </w:r>
      <w:r>
        <w:rPr>
          <w:rFonts w:ascii="ˎ̥" w:hAnsi="ˎ̥"/>
          <w:color w:val="000000"/>
          <w:sz w:val="18"/>
          <w:szCs w:val="18"/>
        </w:rPr>
        <w:t xml:space="preserve"> </w:t>
      </w:r>
      <w:r w:rsidR="00B6088F" w:rsidRPr="005A4859">
        <w:rPr>
          <w:rStyle w:val="a9"/>
          <w:color w:val="FF0000"/>
          <w:sz w:val="21"/>
          <w:szCs w:val="21"/>
        </w:rPr>
        <w:t>(</w:t>
      </w:r>
      <w:r w:rsidR="00B6088F" w:rsidRPr="005A4859">
        <w:rPr>
          <w:rStyle w:val="a9"/>
          <w:rFonts w:hint="eastAsia"/>
          <w:color w:val="FF0000"/>
          <w:sz w:val="21"/>
          <w:szCs w:val="21"/>
        </w:rPr>
        <w:t>备案</w:t>
      </w:r>
      <w:r w:rsidR="00B6088F" w:rsidRPr="005A4859">
        <w:rPr>
          <w:rStyle w:val="a9"/>
          <w:color w:val="FF0000"/>
          <w:sz w:val="21"/>
          <w:szCs w:val="21"/>
        </w:rPr>
        <w:t>中</w:t>
      </w:r>
      <w:r w:rsidR="005A4859">
        <w:rPr>
          <w:rStyle w:val="a9"/>
          <w:rFonts w:hint="eastAsia"/>
          <w:color w:val="FF0000"/>
          <w:sz w:val="21"/>
          <w:szCs w:val="21"/>
        </w:rPr>
        <w:t>，</w:t>
      </w:r>
      <w:r w:rsidR="005A4859">
        <w:rPr>
          <w:rStyle w:val="a9"/>
          <w:color w:val="FF0000"/>
          <w:sz w:val="21"/>
          <w:szCs w:val="21"/>
        </w:rPr>
        <w:t>届时</w:t>
      </w:r>
      <w:r w:rsidR="00F2032D">
        <w:rPr>
          <w:rStyle w:val="a9"/>
          <w:rFonts w:hint="eastAsia"/>
          <w:color w:val="FF0000"/>
          <w:sz w:val="21"/>
          <w:szCs w:val="21"/>
        </w:rPr>
        <w:t>根据</w:t>
      </w:r>
      <w:r w:rsidR="00F2032D">
        <w:rPr>
          <w:rStyle w:val="a9"/>
          <w:color w:val="FF0000"/>
          <w:sz w:val="21"/>
          <w:szCs w:val="21"/>
        </w:rPr>
        <w:t>《</w:t>
      </w:r>
      <w:r w:rsidR="00F2032D">
        <w:rPr>
          <w:rStyle w:val="a9"/>
          <w:rFonts w:hint="eastAsia"/>
          <w:color w:val="FF0000"/>
          <w:sz w:val="21"/>
          <w:szCs w:val="21"/>
        </w:rPr>
        <w:t>南京林业</w:t>
      </w:r>
      <w:r w:rsidR="00F2032D">
        <w:rPr>
          <w:rStyle w:val="a9"/>
          <w:color w:val="FF0000"/>
          <w:sz w:val="21"/>
          <w:szCs w:val="21"/>
        </w:rPr>
        <w:t>大学教育</w:t>
      </w:r>
      <w:r w:rsidR="00F2032D">
        <w:rPr>
          <w:rStyle w:val="a9"/>
          <w:rFonts w:hint="eastAsia"/>
          <w:color w:val="FF0000"/>
          <w:sz w:val="21"/>
          <w:szCs w:val="21"/>
        </w:rPr>
        <w:t>收费</w:t>
      </w:r>
      <w:r w:rsidR="00F2032D">
        <w:rPr>
          <w:rStyle w:val="a9"/>
          <w:color w:val="FF0000"/>
          <w:sz w:val="21"/>
          <w:szCs w:val="21"/>
        </w:rPr>
        <w:t>公示》收取学费</w:t>
      </w:r>
      <w:r w:rsidR="00B6088F" w:rsidRPr="005A4859">
        <w:rPr>
          <w:rStyle w:val="a9"/>
          <w:color w:val="FF0000"/>
          <w:sz w:val="21"/>
          <w:szCs w:val="21"/>
        </w:rPr>
        <w:t>)</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35"/>
        <w:gridCol w:w="2610"/>
        <w:gridCol w:w="1918"/>
      </w:tblGrid>
      <w:tr w:rsidR="00B63AFF" w:rsidTr="00B6088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Style w:val="a9"/>
                <w:rFonts w:ascii="ˎ̥" w:hAnsi="ˎ̥"/>
                <w:color w:val="000000"/>
                <w:sz w:val="21"/>
                <w:szCs w:val="21"/>
              </w:rPr>
              <w:t>学习方式及培养类型</w:t>
            </w:r>
            <w:r>
              <w:rPr>
                <w:rFonts w:ascii="ˎ̥" w:hAnsi="ˎ̥"/>
                <w:color w:val="00000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Style w:val="a9"/>
                <w:rFonts w:ascii="ˎ̥" w:hAnsi="ˎ̥"/>
                <w:color w:val="000000"/>
                <w:sz w:val="21"/>
                <w:szCs w:val="21"/>
              </w:rPr>
              <w:t>招生学科</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Style w:val="a9"/>
                <w:rFonts w:ascii="ˎ̥" w:hAnsi="ˎ̥"/>
                <w:color w:val="000000"/>
                <w:sz w:val="21"/>
                <w:szCs w:val="21"/>
              </w:rPr>
              <w:t>学费标准</w:t>
            </w:r>
            <w:r>
              <w:rPr>
                <w:rFonts w:ascii="ˎ̥" w:hAnsi="ˎ̥"/>
                <w:color w:val="000000"/>
                <w:sz w:val="18"/>
                <w:szCs w:val="18"/>
              </w:rPr>
              <w:t xml:space="preserve"> </w:t>
            </w:r>
          </w:p>
        </w:tc>
      </w:tr>
      <w:tr w:rsidR="00B63AFF" w:rsidTr="00B6088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全日制学术型硕士研究生</w:t>
            </w:r>
            <w:r>
              <w:rPr>
                <w:rFonts w:ascii="ˎ̥" w:hAnsi="ˎ̥"/>
                <w:color w:val="00000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所有学科</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8000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r>
              <w:rPr>
                <w:rFonts w:ascii="ˎ̥" w:hAnsi="ˎ̥"/>
                <w:color w:val="000000"/>
                <w:sz w:val="18"/>
                <w:szCs w:val="18"/>
              </w:rPr>
              <w:t xml:space="preserve"> </w:t>
            </w:r>
          </w:p>
        </w:tc>
      </w:tr>
      <w:tr w:rsidR="00B63AFF" w:rsidTr="00B6088F">
        <w:trPr>
          <w:tblCellSpacing w:w="15"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全日制专业学位硕士研究生</w:t>
            </w:r>
            <w:r>
              <w:rPr>
                <w:rFonts w:ascii="ˎ̥" w:hAnsi="ˎ̥"/>
                <w:color w:val="00000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会计</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rsidP="00B6088F">
            <w:pPr>
              <w:pStyle w:val="a8"/>
              <w:jc w:val="center"/>
              <w:rPr>
                <w:rFonts w:ascii="ˎ̥" w:hAnsi="ˎ̥" w:hint="eastAsia"/>
                <w:color w:val="000000"/>
                <w:sz w:val="18"/>
                <w:szCs w:val="18"/>
              </w:rPr>
            </w:pPr>
            <w:r>
              <w:rPr>
                <w:rFonts w:ascii="ˎ̥" w:hAnsi="ˎ̥"/>
                <w:color w:val="000000"/>
                <w:sz w:val="21"/>
                <w:szCs w:val="21"/>
              </w:rPr>
              <w:t>15000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p>
        </w:tc>
      </w:tr>
      <w:tr w:rsidR="00B63AFF" w:rsidTr="00B6088F">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3AFF" w:rsidRDefault="00B63AFF">
            <w:pPr>
              <w:rPr>
                <w:rFonts w:ascii="ˎ̥" w:eastAsia="宋体" w:hAnsi="ˎ̥" w:cs="宋体" w:hint="eastAsi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其他专业学位类别（领域）</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10000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r>
              <w:rPr>
                <w:rFonts w:ascii="ˎ̥" w:hAnsi="ˎ̥"/>
                <w:color w:val="000000"/>
                <w:sz w:val="18"/>
                <w:szCs w:val="18"/>
              </w:rPr>
              <w:t xml:space="preserve"> </w:t>
            </w:r>
          </w:p>
        </w:tc>
      </w:tr>
      <w:tr w:rsidR="00B63AFF" w:rsidTr="00B6088F">
        <w:trPr>
          <w:tblCellSpacing w:w="15"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非全日制专业学位硕士研究生</w:t>
            </w:r>
            <w:r>
              <w:rPr>
                <w:rFonts w:ascii="ˎ̥" w:hAnsi="ˎ̥"/>
                <w:color w:val="00000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会计</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rsidP="00B6088F">
            <w:pPr>
              <w:pStyle w:val="a8"/>
              <w:jc w:val="center"/>
              <w:rPr>
                <w:rFonts w:ascii="ˎ̥" w:hAnsi="ˎ̥" w:hint="eastAsia"/>
                <w:color w:val="000000"/>
                <w:sz w:val="18"/>
                <w:szCs w:val="18"/>
              </w:rPr>
            </w:pPr>
            <w:r>
              <w:rPr>
                <w:rFonts w:ascii="ˎ̥" w:hAnsi="ˎ̥"/>
                <w:color w:val="000000"/>
                <w:sz w:val="21"/>
                <w:szCs w:val="21"/>
              </w:rPr>
              <w:t>2</w:t>
            </w:r>
            <w:r w:rsidR="00B6088F">
              <w:rPr>
                <w:rFonts w:ascii="ˎ̥" w:hAnsi="ˎ̥"/>
                <w:color w:val="000000"/>
                <w:sz w:val="21"/>
                <w:szCs w:val="21"/>
              </w:rPr>
              <w:t>5</w:t>
            </w:r>
            <w:r>
              <w:rPr>
                <w:rFonts w:ascii="ˎ̥" w:hAnsi="ˎ̥"/>
                <w:color w:val="000000"/>
                <w:sz w:val="21"/>
                <w:szCs w:val="21"/>
              </w:rPr>
              <w:t>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r>
              <w:rPr>
                <w:rFonts w:ascii="ˎ̥" w:hAnsi="ˎ̥"/>
                <w:color w:val="000000"/>
                <w:sz w:val="18"/>
                <w:szCs w:val="18"/>
              </w:rPr>
              <w:t xml:space="preserve"> </w:t>
            </w:r>
          </w:p>
        </w:tc>
      </w:tr>
      <w:tr w:rsidR="00B63AFF" w:rsidTr="00B6088F">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3AFF" w:rsidRDefault="00B63AFF">
            <w:pPr>
              <w:rPr>
                <w:rFonts w:ascii="ˎ̥" w:eastAsia="宋体" w:hAnsi="ˎ̥" w:cs="宋体" w:hint="eastAsi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工商管理</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088F">
            <w:pPr>
              <w:pStyle w:val="a8"/>
              <w:jc w:val="center"/>
              <w:rPr>
                <w:rFonts w:ascii="ˎ̥" w:hAnsi="ˎ̥" w:hint="eastAsia"/>
                <w:color w:val="000000"/>
                <w:sz w:val="18"/>
                <w:szCs w:val="18"/>
              </w:rPr>
            </w:pPr>
            <w:r>
              <w:rPr>
                <w:rFonts w:ascii="ˎ̥" w:hAnsi="ˎ̥"/>
                <w:color w:val="000000"/>
                <w:sz w:val="21"/>
                <w:szCs w:val="21"/>
              </w:rPr>
              <w:t>30</w:t>
            </w:r>
            <w:r w:rsidR="00B63AFF">
              <w:rPr>
                <w:rFonts w:ascii="ˎ̥" w:hAnsi="ˎ̥"/>
                <w:color w:val="000000"/>
                <w:sz w:val="21"/>
                <w:szCs w:val="21"/>
              </w:rPr>
              <w:t>000</w:t>
            </w:r>
            <w:r w:rsidR="00B63AFF">
              <w:rPr>
                <w:rFonts w:ascii="ˎ̥" w:hAnsi="ˎ̥"/>
                <w:color w:val="000000"/>
                <w:sz w:val="21"/>
                <w:szCs w:val="21"/>
              </w:rPr>
              <w:t>元</w:t>
            </w:r>
            <w:r w:rsidR="00B63AFF">
              <w:rPr>
                <w:rFonts w:ascii="ˎ̥" w:hAnsi="ˎ̥"/>
                <w:color w:val="000000"/>
                <w:sz w:val="21"/>
                <w:szCs w:val="21"/>
              </w:rPr>
              <w:t>/</w:t>
            </w:r>
            <w:r w:rsidR="00B63AFF">
              <w:rPr>
                <w:rFonts w:ascii="ˎ̥" w:hAnsi="ˎ̥"/>
                <w:color w:val="000000"/>
                <w:sz w:val="21"/>
                <w:szCs w:val="21"/>
              </w:rPr>
              <w:t>生</w:t>
            </w:r>
            <w:r w:rsidR="00B63AFF">
              <w:rPr>
                <w:rFonts w:ascii="ˎ̥" w:hAnsi="ˎ̥"/>
                <w:color w:val="000000"/>
                <w:sz w:val="21"/>
                <w:szCs w:val="21"/>
              </w:rPr>
              <w:t>/</w:t>
            </w:r>
            <w:r w:rsidR="00B63AFF">
              <w:rPr>
                <w:rFonts w:ascii="ˎ̥" w:hAnsi="ˎ̥"/>
                <w:color w:val="000000"/>
                <w:sz w:val="21"/>
                <w:szCs w:val="21"/>
              </w:rPr>
              <w:t>年</w:t>
            </w:r>
            <w:r w:rsidR="00B63AFF">
              <w:rPr>
                <w:rFonts w:ascii="ˎ̥" w:hAnsi="ˎ̥"/>
                <w:color w:val="000000"/>
                <w:sz w:val="18"/>
                <w:szCs w:val="18"/>
              </w:rPr>
              <w:t xml:space="preserve"> </w:t>
            </w:r>
          </w:p>
        </w:tc>
      </w:tr>
      <w:tr w:rsidR="00B63AFF" w:rsidTr="00B6088F">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3AFF" w:rsidRDefault="00B63AFF">
            <w:pPr>
              <w:rPr>
                <w:rFonts w:ascii="ˎ̥" w:eastAsia="宋体" w:hAnsi="ˎ̥" w:cs="宋体" w:hint="eastAsi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艺术设计</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15000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r>
              <w:rPr>
                <w:rFonts w:ascii="ˎ̥" w:hAnsi="ˎ̥"/>
                <w:color w:val="000000"/>
                <w:sz w:val="18"/>
                <w:szCs w:val="18"/>
              </w:rPr>
              <w:t xml:space="preserve"> </w:t>
            </w:r>
          </w:p>
        </w:tc>
      </w:tr>
      <w:tr w:rsidR="00B63AFF" w:rsidTr="00B6088F">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3AFF" w:rsidRDefault="00B63AFF">
            <w:pPr>
              <w:rPr>
                <w:rFonts w:ascii="ˎ̥" w:eastAsia="宋体" w:hAnsi="ˎ̥" w:cs="宋体" w:hint="eastAsi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风景园林</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rsidP="00B6088F">
            <w:pPr>
              <w:pStyle w:val="a8"/>
              <w:jc w:val="center"/>
              <w:rPr>
                <w:rFonts w:ascii="ˎ̥" w:hAnsi="ˎ̥" w:hint="eastAsia"/>
                <w:color w:val="000000"/>
                <w:sz w:val="18"/>
                <w:szCs w:val="18"/>
              </w:rPr>
            </w:pPr>
            <w:r>
              <w:rPr>
                <w:rFonts w:ascii="ˎ̥" w:hAnsi="ˎ̥"/>
                <w:color w:val="000000"/>
                <w:sz w:val="21"/>
                <w:szCs w:val="21"/>
              </w:rPr>
              <w:t>1</w:t>
            </w:r>
            <w:r w:rsidR="00B6088F">
              <w:rPr>
                <w:rFonts w:ascii="ˎ̥" w:hAnsi="ˎ̥"/>
                <w:color w:val="000000"/>
                <w:sz w:val="21"/>
                <w:szCs w:val="21"/>
              </w:rPr>
              <w:t>5</w:t>
            </w:r>
            <w:r>
              <w:rPr>
                <w:rFonts w:ascii="ˎ̥" w:hAnsi="ˎ̥"/>
                <w:color w:val="000000"/>
                <w:sz w:val="21"/>
                <w:szCs w:val="21"/>
              </w:rPr>
              <w:t>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r>
              <w:rPr>
                <w:rFonts w:ascii="ˎ̥" w:hAnsi="ˎ̥"/>
                <w:color w:val="000000"/>
                <w:sz w:val="18"/>
                <w:szCs w:val="18"/>
              </w:rPr>
              <w:t xml:space="preserve"> </w:t>
            </w:r>
          </w:p>
        </w:tc>
      </w:tr>
      <w:tr w:rsidR="00B63AFF" w:rsidTr="00B6088F">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3AFF" w:rsidRDefault="00B63AFF">
            <w:pPr>
              <w:rPr>
                <w:rFonts w:ascii="ˎ̥" w:eastAsia="宋体" w:hAnsi="ˎ̥" w:cs="宋体" w:hint="eastAsi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工程管理</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rsidP="00B6088F">
            <w:pPr>
              <w:pStyle w:val="a8"/>
              <w:jc w:val="center"/>
              <w:rPr>
                <w:rFonts w:ascii="ˎ̥" w:hAnsi="ˎ̥" w:hint="eastAsia"/>
                <w:color w:val="000000"/>
                <w:sz w:val="18"/>
                <w:szCs w:val="18"/>
              </w:rPr>
            </w:pPr>
            <w:r>
              <w:rPr>
                <w:rFonts w:ascii="ˎ̥" w:hAnsi="ˎ̥"/>
                <w:color w:val="000000"/>
                <w:sz w:val="21"/>
                <w:szCs w:val="21"/>
              </w:rPr>
              <w:t>1</w:t>
            </w:r>
            <w:r w:rsidR="00B6088F">
              <w:rPr>
                <w:rFonts w:ascii="ˎ̥" w:hAnsi="ˎ̥"/>
                <w:color w:val="000000"/>
                <w:sz w:val="21"/>
                <w:szCs w:val="21"/>
              </w:rPr>
              <w:t>6</w:t>
            </w:r>
            <w:r>
              <w:rPr>
                <w:rFonts w:ascii="ˎ̥" w:hAnsi="ˎ̥"/>
                <w:color w:val="000000"/>
                <w:sz w:val="21"/>
                <w:szCs w:val="21"/>
              </w:rPr>
              <w:t>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p>
        </w:tc>
      </w:tr>
      <w:tr w:rsidR="00B6088F" w:rsidTr="00B6088F">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B6088F" w:rsidRDefault="00B6088F">
            <w:pPr>
              <w:rPr>
                <w:rFonts w:ascii="ˎ̥" w:eastAsia="宋体" w:hAnsi="ˎ̥" w:cs="宋体" w:hint="eastAsi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tcPr>
          <w:p w:rsidR="00B6088F" w:rsidRDefault="00B6088F">
            <w:pPr>
              <w:pStyle w:val="a8"/>
              <w:jc w:val="center"/>
              <w:rPr>
                <w:rFonts w:ascii="ˎ̥" w:hAnsi="ˎ̥" w:hint="eastAsia"/>
                <w:color w:val="000000"/>
                <w:sz w:val="21"/>
                <w:szCs w:val="21"/>
              </w:rPr>
            </w:pPr>
            <w:r>
              <w:rPr>
                <w:rFonts w:ascii="ˎ̥" w:hAnsi="ˎ̥" w:hint="eastAsia"/>
                <w:color w:val="000000"/>
                <w:sz w:val="21"/>
                <w:szCs w:val="21"/>
              </w:rPr>
              <w:t>机械</w:t>
            </w:r>
            <w:r w:rsidR="005A4859">
              <w:rPr>
                <w:rFonts w:ascii="ˎ̥" w:hAnsi="ˎ̥" w:hint="eastAsia"/>
                <w:color w:val="000000"/>
                <w:sz w:val="21"/>
                <w:szCs w:val="21"/>
              </w:rPr>
              <w:t>（工业</w:t>
            </w:r>
            <w:r w:rsidR="005A4859">
              <w:rPr>
                <w:rFonts w:ascii="ˎ̥" w:hAnsi="ˎ̥"/>
                <w:color w:val="000000"/>
                <w:sz w:val="21"/>
                <w:szCs w:val="21"/>
              </w:rPr>
              <w:t>设计</w:t>
            </w:r>
            <w:r w:rsidR="005A4859">
              <w:rPr>
                <w:rFonts w:ascii="ˎ̥" w:hAnsi="ˎ̥" w:hint="eastAsia"/>
                <w:color w:val="000000"/>
                <w:sz w:val="21"/>
                <w:szCs w:val="21"/>
              </w:rPr>
              <w:t>工程）</w:t>
            </w:r>
          </w:p>
        </w:tc>
        <w:tc>
          <w:tcPr>
            <w:tcW w:w="1873" w:type="dxa"/>
            <w:tcBorders>
              <w:top w:val="outset" w:sz="6" w:space="0" w:color="000000"/>
              <w:left w:val="outset" w:sz="6" w:space="0" w:color="000000"/>
              <w:bottom w:val="outset" w:sz="6" w:space="0" w:color="000000"/>
              <w:right w:val="outset" w:sz="6" w:space="0" w:color="000000"/>
            </w:tcBorders>
            <w:vAlign w:val="center"/>
          </w:tcPr>
          <w:p w:rsidR="00B6088F" w:rsidRDefault="005A4859" w:rsidP="005A4859">
            <w:pPr>
              <w:pStyle w:val="a8"/>
              <w:jc w:val="center"/>
              <w:rPr>
                <w:rFonts w:ascii="ˎ̥" w:hAnsi="ˎ̥" w:hint="eastAsia"/>
                <w:color w:val="000000"/>
                <w:sz w:val="21"/>
                <w:szCs w:val="21"/>
              </w:rPr>
            </w:pPr>
            <w:r>
              <w:rPr>
                <w:rFonts w:ascii="ˎ̥" w:hAnsi="ˎ̥"/>
                <w:color w:val="000000"/>
                <w:sz w:val="21"/>
                <w:szCs w:val="21"/>
              </w:rPr>
              <w:t>12000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p>
        </w:tc>
      </w:tr>
      <w:tr w:rsidR="00B63AFF" w:rsidTr="00B6088F">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3AFF" w:rsidRDefault="00B63AFF">
            <w:pPr>
              <w:rPr>
                <w:rFonts w:ascii="ˎ̥" w:eastAsia="宋体" w:hAnsi="ˎ̥" w:cs="宋体" w:hint="eastAsi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其他专业学位类别（领域）</w:t>
            </w:r>
            <w:r>
              <w:rPr>
                <w:rFonts w:ascii="ˎ̥" w:hAnsi="ˎ̥"/>
                <w:color w:val="000000"/>
                <w:sz w:val="18"/>
                <w:szCs w:val="18"/>
              </w:rPr>
              <w:t xml:space="preserve"> </w:t>
            </w:r>
          </w:p>
        </w:tc>
        <w:tc>
          <w:tcPr>
            <w:tcW w:w="1873" w:type="dxa"/>
            <w:tcBorders>
              <w:top w:val="outset" w:sz="6" w:space="0" w:color="000000"/>
              <w:left w:val="outset" w:sz="6" w:space="0" w:color="000000"/>
              <w:bottom w:val="outset" w:sz="6" w:space="0" w:color="000000"/>
              <w:right w:val="outset" w:sz="6" w:space="0" w:color="000000"/>
            </w:tcBorders>
            <w:vAlign w:val="center"/>
            <w:hideMark/>
          </w:tcPr>
          <w:p w:rsidR="00B63AFF" w:rsidRDefault="00B63AFF">
            <w:pPr>
              <w:pStyle w:val="a8"/>
              <w:jc w:val="center"/>
              <w:rPr>
                <w:rFonts w:ascii="ˎ̥" w:hAnsi="ˎ̥" w:hint="eastAsia"/>
                <w:color w:val="000000"/>
                <w:sz w:val="18"/>
                <w:szCs w:val="18"/>
              </w:rPr>
            </w:pPr>
            <w:r>
              <w:rPr>
                <w:rFonts w:ascii="ˎ̥" w:hAnsi="ˎ̥"/>
                <w:color w:val="000000"/>
                <w:sz w:val="21"/>
                <w:szCs w:val="21"/>
              </w:rPr>
              <w:t>10000</w:t>
            </w:r>
            <w:r>
              <w:rPr>
                <w:rFonts w:ascii="ˎ̥" w:hAnsi="ˎ̥"/>
                <w:color w:val="000000"/>
                <w:sz w:val="21"/>
                <w:szCs w:val="21"/>
              </w:rPr>
              <w:t>元</w:t>
            </w:r>
            <w:r>
              <w:rPr>
                <w:rFonts w:ascii="ˎ̥" w:hAnsi="ˎ̥"/>
                <w:color w:val="000000"/>
                <w:sz w:val="21"/>
                <w:szCs w:val="21"/>
              </w:rPr>
              <w:t>/</w:t>
            </w:r>
            <w:r>
              <w:rPr>
                <w:rFonts w:ascii="ˎ̥" w:hAnsi="ˎ̥"/>
                <w:color w:val="000000"/>
                <w:sz w:val="21"/>
                <w:szCs w:val="21"/>
              </w:rPr>
              <w:t>生</w:t>
            </w:r>
            <w:r>
              <w:rPr>
                <w:rFonts w:ascii="ˎ̥" w:hAnsi="ˎ̥"/>
                <w:color w:val="000000"/>
                <w:sz w:val="21"/>
                <w:szCs w:val="21"/>
              </w:rPr>
              <w:t>/</w:t>
            </w:r>
            <w:r>
              <w:rPr>
                <w:rFonts w:ascii="ˎ̥" w:hAnsi="ˎ̥"/>
                <w:color w:val="000000"/>
                <w:sz w:val="21"/>
                <w:szCs w:val="21"/>
              </w:rPr>
              <w:t>年</w:t>
            </w:r>
            <w:r>
              <w:rPr>
                <w:rFonts w:ascii="ˎ̥" w:hAnsi="ˎ̥"/>
                <w:color w:val="000000"/>
                <w:sz w:val="18"/>
                <w:szCs w:val="18"/>
              </w:rPr>
              <w:t xml:space="preserve"> </w:t>
            </w:r>
          </w:p>
        </w:tc>
      </w:tr>
    </w:tbl>
    <w:p w:rsidR="00B63AFF" w:rsidRDefault="00B63AFF" w:rsidP="00B63AFF">
      <w:pPr>
        <w:pStyle w:val="a8"/>
        <w:rPr>
          <w:rFonts w:ascii="ˎ̥" w:hAnsi="ˎ̥" w:hint="eastAsia"/>
          <w:color w:val="000000"/>
          <w:sz w:val="18"/>
          <w:szCs w:val="18"/>
        </w:rPr>
      </w:pPr>
      <w:r>
        <w:rPr>
          <w:rFonts w:ascii="ˎ̥" w:hAnsi="ˎ̥"/>
          <w:color w:val="000000"/>
          <w:sz w:val="18"/>
          <w:szCs w:val="18"/>
        </w:rPr>
        <w:br/>
      </w:r>
      <w:r>
        <w:rPr>
          <w:rStyle w:val="a9"/>
          <w:rFonts w:ascii="ˎ̥" w:hAnsi="ˎ̥"/>
          <w:color w:val="000000"/>
          <w:sz w:val="21"/>
          <w:szCs w:val="21"/>
        </w:rPr>
        <w:t>（二）学制</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lastRenderedPageBreak/>
        <w:t xml:space="preserve">　　</w:t>
      </w:r>
      <w:r>
        <w:rPr>
          <w:rFonts w:ascii="ˎ̥" w:hAnsi="ˎ̥"/>
          <w:color w:val="000000"/>
          <w:sz w:val="21"/>
          <w:szCs w:val="21"/>
        </w:rPr>
        <w:t>1. </w:t>
      </w:r>
      <w:r>
        <w:rPr>
          <w:rFonts w:ascii="ˎ̥" w:hAnsi="ˎ̥"/>
          <w:color w:val="000000"/>
          <w:sz w:val="21"/>
          <w:szCs w:val="21"/>
        </w:rPr>
        <w:t>学术型硕士、非全日制专业学位硕士研究生学制为</w:t>
      </w:r>
      <w:r>
        <w:rPr>
          <w:rFonts w:ascii="ˎ̥" w:hAnsi="ˎ̥"/>
          <w:color w:val="000000"/>
          <w:sz w:val="21"/>
          <w:szCs w:val="21"/>
        </w:rPr>
        <w:t>3</w:t>
      </w:r>
      <w:r>
        <w:rPr>
          <w:rFonts w:ascii="ˎ̥" w:hAnsi="ˎ̥"/>
          <w:color w:val="000000"/>
          <w:sz w:val="21"/>
          <w:szCs w:val="21"/>
        </w:rPr>
        <w:t>年；</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2. </w:t>
      </w:r>
      <w:r>
        <w:rPr>
          <w:rFonts w:ascii="ˎ̥" w:hAnsi="ˎ̥"/>
          <w:color w:val="000000"/>
          <w:sz w:val="21"/>
          <w:szCs w:val="21"/>
        </w:rPr>
        <w:t>全日制专业学位硕士研究生学制：除英语笔译（</w:t>
      </w:r>
      <w:r>
        <w:rPr>
          <w:rFonts w:ascii="ˎ̥" w:hAnsi="ˎ̥"/>
          <w:color w:val="000000"/>
          <w:sz w:val="21"/>
          <w:szCs w:val="21"/>
        </w:rPr>
        <w:t>055101</w:t>
      </w:r>
      <w:r>
        <w:rPr>
          <w:rFonts w:ascii="ˎ̥" w:hAnsi="ˎ̥"/>
          <w:color w:val="000000"/>
          <w:sz w:val="21"/>
          <w:szCs w:val="21"/>
        </w:rPr>
        <w:t>）、农村发展（</w:t>
      </w:r>
      <w:r>
        <w:rPr>
          <w:rFonts w:ascii="ˎ̥" w:hAnsi="ˎ̥"/>
          <w:color w:val="000000"/>
          <w:sz w:val="21"/>
          <w:szCs w:val="21"/>
        </w:rPr>
        <w:t>095138</w:t>
      </w:r>
      <w:r>
        <w:rPr>
          <w:rFonts w:ascii="ˎ̥" w:hAnsi="ˎ̥"/>
          <w:color w:val="000000"/>
          <w:sz w:val="21"/>
          <w:szCs w:val="21"/>
        </w:rPr>
        <w:t>）学制为</w:t>
      </w:r>
      <w:r>
        <w:rPr>
          <w:rFonts w:ascii="ˎ̥" w:hAnsi="ˎ̥"/>
          <w:color w:val="000000"/>
          <w:sz w:val="21"/>
          <w:szCs w:val="21"/>
        </w:rPr>
        <w:t>2</w:t>
      </w:r>
      <w:r>
        <w:rPr>
          <w:rFonts w:ascii="ˎ̥" w:hAnsi="ˎ̥"/>
          <w:color w:val="000000"/>
          <w:sz w:val="21"/>
          <w:szCs w:val="21"/>
        </w:rPr>
        <w:t>年，其他专业学位类别（领域）学制为</w:t>
      </w:r>
      <w:r>
        <w:rPr>
          <w:rFonts w:ascii="ˎ̥" w:hAnsi="ˎ̥"/>
          <w:color w:val="000000"/>
          <w:sz w:val="21"/>
          <w:szCs w:val="21"/>
        </w:rPr>
        <w:t>3</w:t>
      </w:r>
      <w:r>
        <w:rPr>
          <w:rFonts w:ascii="ˎ̥" w:hAnsi="ˎ̥"/>
          <w:color w:val="000000"/>
          <w:sz w:val="21"/>
          <w:szCs w:val="21"/>
        </w:rPr>
        <w:t>年。</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Style w:val="a9"/>
          <w:rFonts w:ascii="ˎ̥" w:hAnsi="ˎ̥"/>
          <w:color w:val="000000"/>
          <w:sz w:val="21"/>
          <w:szCs w:val="21"/>
        </w:rPr>
        <w:t>（三）奖助学金</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1. </w:t>
      </w:r>
      <w:r>
        <w:rPr>
          <w:rFonts w:ascii="ˎ̥" w:hAnsi="ˎ̥"/>
          <w:color w:val="000000"/>
          <w:sz w:val="21"/>
          <w:szCs w:val="21"/>
        </w:rPr>
        <w:t>学校设立</w:t>
      </w:r>
      <w:r>
        <w:rPr>
          <w:rFonts w:ascii="ˎ̥" w:hAnsi="ˎ̥"/>
          <w:color w:val="000000"/>
          <w:sz w:val="21"/>
          <w:szCs w:val="21"/>
        </w:rPr>
        <w:t>“</w:t>
      </w:r>
      <w:r>
        <w:rPr>
          <w:rFonts w:ascii="ˎ̥" w:hAnsi="ˎ̥"/>
          <w:color w:val="000000"/>
          <w:sz w:val="21"/>
          <w:szCs w:val="21"/>
        </w:rPr>
        <w:t>校长特别奖学金</w:t>
      </w:r>
      <w:r>
        <w:rPr>
          <w:rFonts w:ascii="ˎ̥" w:hAnsi="ˎ̥"/>
          <w:color w:val="000000"/>
          <w:sz w:val="21"/>
          <w:szCs w:val="21"/>
        </w:rPr>
        <w:t>”</w:t>
      </w:r>
      <w:r>
        <w:rPr>
          <w:rFonts w:ascii="ˎ̥" w:hAnsi="ˎ̥"/>
          <w:color w:val="000000"/>
          <w:sz w:val="21"/>
          <w:szCs w:val="21"/>
        </w:rPr>
        <w:t>，奖励金额</w:t>
      </w:r>
      <w:r>
        <w:rPr>
          <w:rFonts w:ascii="ˎ̥" w:hAnsi="ˎ̥"/>
          <w:color w:val="000000"/>
          <w:sz w:val="21"/>
          <w:szCs w:val="21"/>
        </w:rPr>
        <w:t>20000</w:t>
      </w:r>
      <w:r>
        <w:rPr>
          <w:rFonts w:ascii="ˎ̥" w:hAnsi="ˎ̥"/>
          <w:color w:val="000000"/>
          <w:sz w:val="21"/>
          <w:szCs w:val="21"/>
        </w:rPr>
        <w:t>元，每年评审</w:t>
      </w:r>
      <w:r>
        <w:rPr>
          <w:rFonts w:ascii="ˎ̥" w:hAnsi="ˎ̥"/>
          <w:color w:val="000000"/>
          <w:sz w:val="21"/>
          <w:szCs w:val="21"/>
        </w:rPr>
        <w:t>1</w:t>
      </w:r>
      <w:r>
        <w:rPr>
          <w:rFonts w:ascii="ˎ̥" w:hAnsi="ˎ̥"/>
          <w:color w:val="000000"/>
          <w:sz w:val="21"/>
          <w:szCs w:val="21"/>
        </w:rPr>
        <w:t>次，奖励次数</w:t>
      </w:r>
      <w:r w:rsidR="009C1A26">
        <w:rPr>
          <w:rFonts w:ascii="ˎ̥" w:hAnsi="ˎ̥" w:hint="eastAsia"/>
          <w:color w:val="000000"/>
          <w:sz w:val="21"/>
          <w:szCs w:val="21"/>
        </w:rPr>
        <w:t>不限</w:t>
      </w:r>
      <w:r w:rsidR="009C1A26">
        <w:rPr>
          <w:rFonts w:ascii="ˎ̥" w:hAnsi="ˎ̥"/>
          <w:color w:val="000000"/>
          <w:sz w:val="21"/>
          <w:szCs w:val="21"/>
        </w:rPr>
        <w:t>，</w:t>
      </w:r>
      <w:r w:rsidR="009C1A26" w:rsidRPr="00DB6413">
        <w:rPr>
          <w:rFonts w:ascii="ˎ̥" w:hAnsi="ˎ̥"/>
          <w:color w:val="FF0000"/>
          <w:sz w:val="21"/>
          <w:szCs w:val="21"/>
        </w:rPr>
        <w:t>名额根据</w:t>
      </w:r>
      <w:r w:rsidR="009C1A26" w:rsidRPr="00DB6413">
        <w:rPr>
          <w:rFonts w:ascii="ˎ̥" w:hAnsi="ˎ̥" w:hint="eastAsia"/>
          <w:color w:val="FF0000"/>
          <w:sz w:val="21"/>
          <w:szCs w:val="21"/>
        </w:rPr>
        <w:t>当年度评奖</w:t>
      </w:r>
      <w:r w:rsidR="009C1A26" w:rsidRPr="00DB6413">
        <w:rPr>
          <w:rFonts w:ascii="ˎ̥" w:hAnsi="ˎ̥"/>
          <w:color w:val="FF0000"/>
          <w:sz w:val="21"/>
          <w:szCs w:val="21"/>
        </w:rPr>
        <w:t>通知为准</w:t>
      </w:r>
      <w:r w:rsidRPr="00DB6413">
        <w:rPr>
          <w:rFonts w:ascii="ˎ̥" w:hAnsi="ˎ̥"/>
          <w:color w:val="FF0000"/>
          <w:sz w:val="21"/>
          <w:szCs w:val="21"/>
        </w:rPr>
        <w:t>，</w:t>
      </w:r>
      <w:r>
        <w:rPr>
          <w:rFonts w:ascii="ˎ̥" w:hAnsi="ˎ̥"/>
          <w:color w:val="000000"/>
          <w:sz w:val="21"/>
          <w:szCs w:val="21"/>
        </w:rPr>
        <w:t>只要符合申请条件的全日制在读硕士研究生均可申报获得；</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2. </w:t>
      </w:r>
      <w:r>
        <w:rPr>
          <w:rFonts w:ascii="ˎ̥" w:hAnsi="ˎ̥"/>
          <w:color w:val="000000"/>
          <w:sz w:val="21"/>
          <w:szCs w:val="21"/>
        </w:rPr>
        <w:t>学校针对全日制硕士研究生设立研究生学业奖学金、国家助学金、国家奖学金等支持研究生完成学业。（</w:t>
      </w:r>
      <w:r>
        <w:rPr>
          <w:rFonts w:ascii="ˎ̥" w:hAnsi="ˎ̥"/>
          <w:color w:val="000000"/>
          <w:sz w:val="21"/>
          <w:szCs w:val="21"/>
        </w:rPr>
        <w:t>1</w:t>
      </w:r>
      <w:r>
        <w:rPr>
          <w:rFonts w:ascii="ˎ̥" w:hAnsi="ˎ̥"/>
          <w:color w:val="000000"/>
          <w:sz w:val="21"/>
          <w:szCs w:val="21"/>
        </w:rPr>
        <w:t>）第一志愿报考我校并被录取的全日制硕士研究生，第一学年将获得学业奖学金</w:t>
      </w:r>
      <w:r>
        <w:rPr>
          <w:rFonts w:ascii="ˎ̥" w:hAnsi="ˎ̥"/>
          <w:color w:val="000000"/>
          <w:sz w:val="21"/>
          <w:szCs w:val="21"/>
        </w:rPr>
        <w:t>8000</w:t>
      </w:r>
      <w:r>
        <w:rPr>
          <w:rFonts w:ascii="ˎ̥" w:hAnsi="ˎ̥"/>
          <w:color w:val="000000"/>
          <w:sz w:val="21"/>
          <w:szCs w:val="21"/>
        </w:rPr>
        <w:t>元和国家助学金</w:t>
      </w:r>
      <w:r>
        <w:rPr>
          <w:rFonts w:ascii="ˎ̥" w:hAnsi="ˎ̥"/>
          <w:color w:val="000000"/>
          <w:sz w:val="21"/>
          <w:szCs w:val="21"/>
        </w:rPr>
        <w:t>6000</w:t>
      </w:r>
      <w:r>
        <w:rPr>
          <w:rFonts w:ascii="ˎ̥" w:hAnsi="ˎ̥"/>
          <w:color w:val="000000"/>
          <w:sz w:val="21"/>
          <w:szCs w:val="21"/>
        </w:rPr>
        <w:t>元；（</w:t>
      </w:r>
      <w:r>
        <w:rPr>
          <w:rFonts w:ascii="ˎ̥" w:hAnsi="ˎ̥"/>
          <w:color w:val="000000"/>
          <w:sz w:val="21"/>
          <w:szCs w:val="21"/>
        </w:rPr>
        <w:t>2</w:t>
      </w:r>
      <w:r>
        <w:rPr>
          <w:rFonts w:ascii="ˎ̥" w:hAnsi="ˎ̥"/>
          <w:color w:val="000000"/>
          <w:sz w:val="21"/>
          <w:szCs w:val="21"/>
        </w:rPr>
        <w:t>）调剂被我校录取的全日制硕士研究生，第一学年将获得学业奖学金</w:t>
      </w:r>
      <w:r>
        <w:rPr>
          <w:rFonts w:ascii="ˎ̥" w:hAnsi="ˎ̥"/>
          <w:color w:val="000000"/>
          <w:sz w:val="21"/>
          <w:szCs w:val="21"/>
        </w:rPr>
        <w:t>4000</w:t>
      </w:r>
      <w:r>
        <w:rPr>
          <w:rFonts w:ascii="ˎ̥" w:hAnsi="ˎ̥"/>
          <w:color w:val="000000"/>
          <w:sz w:val="21"/>
          <w:szCs w:val="21"/>
        </w:rPr>
        <w:t>元和国家助学金</w:t>
      </w:r>
      <w:r>
        <w:rPr>
          <w:rFonts w:ascii="ˎ̥" w:hAnsi="ˎ̥"/>
          <w:color w:val="000000"/>
          <w:sz w:val="21"/>
          <w:szCs w:val="21"/>
        </w:rPr>
        <w:t>6000</w:t>
      </w:r>
      <w:r>
        <w:rPr>
          <w:rFonts w:ascii="ˎ̥" w:hAnsi="ˎ̥"/>
          <w:color w:val="000000"/>
          <w:sz w:val="21"/>
          <w:szCs w:val="21"/>
        </w:rPr>
        <w:t>元；（</w:t>
      </w:r>
      <w:r>
        <w:rPr>
          <w:rFonts w:ascii="ˎ̥" w:hAnsi="ˎ̥"/>
          <w:color w:val="000000"/>
          <w:sz w:val="21"/>
          <w:szCs w:val="21"/>
        </w:rPr>
        <w:t>3</w:t>
      </w:r>
      <w:r>
        <w:rPr>
          <w:rFonts w:ascii="ˎ̥" w:hAnsi="ˎ̥"/>
          <w:color w:val="000000"/>
          <w:sz w:val="21"/>
          <w:szCs w:val="21"/>
        </w:rPr>
        <w:t>）其它学年学业奖学金通过评定发放，奖学金分别为</w:t>
      </w:r>
      <w:r>
        <w:rPr>
          <w:rFonts w:ascii="ˎ̥" w:hAnsi="ˎ̥"/>
          <w:color w:val="000000"/>
          <w:sz w:val="21"/>
          <w:szCs w:val="21"/>
        </w:rPr>
        <w:t>12000</w:t>
      </w:r>
      <w:r>
        <w:rPr>
          <w:rFonts w:ascii="ˎ̥" w:hAnsi="ˎ̥"/>
          <w:color w:val="000000"/>
          <w:sz w:val="21"/>
          <w:szCs w:val="21"/>
        </w:rPr>
        <w:t>元（</w:t>
      </w:r>
      <w:r>
        <w:rPr>
          <w:rFonts w:ascii="ˎ̥" w:hAnsi="ˎ̥"/>
          <w:color w:val="000000"/>
          <w:sz w:val="21"/>
          <w:szCs w:val="21"/>
        </w:rPr>
        <w:t>20%</w:t>
      </w:r>
      <w:r>
        <w:rPr>
          <w:rFonts w:ascii="ˎ̥" w:hAnsi="ˎ̥"/>
          <w:color w:val="000000"/>
          <w:sz w:val="21"/>
          <w:szCs w:val="21"/>
        </w:rPr>
        <w:t>）、</w:t>
      </w:r>
      <w:r>
        <w:rPr>
          <w:rFonts w:ascii="ˎ̥" w:hAnsi="ˎ̥"/>
          <w:color w:val="000000"/>
          <w:sz w:val="21"/>
          <w:szCs w:val="21"/>
        </w:rPr>
        <w:t>8000</w:t>
      </w:r>
      <w:r>
        <w:rPr>
          <w:rFonts w:ascii="ˎ̥" w:hAnsi="ˎ̥"/>
          <w:color w:val="000000"/>
          <w:sz w:val="21"/>
          <w:szCs w:val="21"/>
        </w:rPr>
        <w:t>元（</w:t>
      </w:r>
      <w:r>
        <w:rPr>
          <w:rFonts w:ascii="ˎ̥" w:hAnsi="ˎ̥"/>
          <w:color w:val="000000"/>
          <w:sz w:val="21"/>
          <w:szCs w:val="21"/>
        </w:rPr>
        <w:t>50%</w:t>
      </w:r>
      <w:r>
        <w:rPr>
          <w:rFonts w:ascii="ˎ̥" w:hAnsi="ˎ̥"/>
          <w:color w:val="000000"/>
          <w:sz w:val="21"/>
          <w:szCs w:val="21"/>
        </w:rPr>
        <w:t>）和</w:t>
      </w:r>
      <w:r>
        <w:rPr>
          <w:rFonts w:ascii="ˎ̥" w:hAnsi="ˎ̥"/>
          <w:color w:val="000000"/>
          <w:sz w:val="21"/>
          <w:szCs w:val="21"/>
        </w:rPr>
        <w:t>6000</w:t>
      </w:r>
      <w:r>
        <w:rPr>
          <w:rFonts w:ascii="ˎ̥" w:hAnsi="ˎ̥"/>
          <w:color w:val="000000"/>
          <w:sz w:val="21"/>
          <w:szCs w:val="21"/>
        </w:rPr>
        <w:t>（</w:t>
      </w:r>
      <w:r>
        <w:rPr>
          <w:rFonts w:ascii="ˎ̥" w:hAnsi="ˎ̥"/>
          <w:color w:val="000000"/>
          <w:sz w:val="21"/>
          <w:szCs w:val="21"/>
        </w:rPr>
        <w:t>30%</w:t>
      </w:r>
      <w:r>
        <w:rPr>
          <w:rFonts w:ascii="ˎ̥" w:hAnsi="ˎ̥"/>
          <w:color w:val="000000"/>
          <w:sz w:val="21"/>
          <w:szCs w:val="21"/>
        </w:rPr>
        <w:t>），国家助学金</w:t>
      </w:r>
      <w:r>
        <w:rPr>
          <w:rFonts w:ascii="ˎ̥" w:hAnsi="ˎ̥"/>
          <w:color w:val="000000"/>
          <w:sz w:val="21"/>
          <w:szCs w:val="21"/>
        </w:rPr>
        <w:t>6000</w:t>
      </w:r>
      <w:r>
        <w:rPr>
          <w:rFonts w:ascii="ˎ̥" w:hAnsi="ˎ̥"/>
          <w:color w:val="000000"/>
          <w:sz w:val="21"/>
          <w:szCs w:val="21"/>
        </w:rPr>
        <w:t>元保持不变；</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3. </w:t>
      </w:r>
      <w:r>
        <w:rPr>
          <w:rFonts w:ascii="ˎ̥" w:hAnsi="ˎ̥"/>
          <w:color w:val="000000"/>
          <w:sz w:val="21"/>
          <w:szCs w:val="21"/>
        </w:rPr>
        <w:t>全日制硕士研究生均可参加国家奖学金的评定，评定按照国家及我校有关规定执行，国家奖学金奖励标准为硕士每生每年</w:t>
      </w:r>
      <w:r>
        <w:rPr>
          <w:rFonts w:ascii="ˎ̥" w:hAnsi="ˎ̥"/>
          <w:color w:val="000000"/>
          <w:sz w:val="21"/>
          <w:szCs w:val="21"/>
        </w:rPr>
        <w:t>20000</w:t>
      </w:r>
      <w:r>
        <w:rPr>
          <w:rFonts w:ascii="ˎ̥" w:hAnsi="ˎ̥"/>
          <w:color w:val="000000"/>
          <w:sz w:val="21"/>
          <w:szCs w:val="21"/>
        </w:rPr>
        <w:t>元；</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4. </w:t>
      </w:r>
      <w:r>
        <w:rPr>
          <w:rFonts w:ascii="ˎ̥" w:hAnsi="ˎ̥"/>
          <w:color w:val="000000"/>
          <w:sz w:val="21"/>
          <w:szCs w:val="21"/>
        </w:rPr>
        <w:t>全日制硕士学位研究生还可以申请企业、社会团体和个人在我校设立的研究生奖助学金；</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5. </w:t>
      </w:r>
      <w:r>
        <w:rPr>
          <w:rFonts w:ascii="ˎ̥" w:hAnsi="ˎ̥"/>
          <w:color w:val="000000"/>
          <w:sz w:val="21"/>
          <w:szCs w:val="21"/>
        </w:rPr>
        <w:t>学校每年将投入一定经费，作为研究生勤工助学基金，面向全日制研究生设立研究生助教、助管岗位，并建议研究生导师根据研究生助研业绩发放研究生助研津贴；</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Pr>
          <w:rFonts w:ascii="ˎ̥" w:hAnsi="ˎ̥"/>
          <w:color w:val="000000"/>
          <w:sz w:val="21"/>
          <w:szCs w:val="21"/>
        </w:rPr>
        <w:t>6. </w:t>
      </w:r>
      <w:r>
        <w:rPr>
          <w:rFonts w:ascii="ˎ̥" w:hAnsi="ˎ̥"/>
          <w:color w:val="000000"/>
          <w:sz w:val="21"/>
          <w:szCs w:val="21"/>
        </w:rPr>
        <w:t>对家庭经济困难和在校学习期间因其家庭或本人遭遇特殊灾害或发生突发性重大事故、疾病等原因而产生的临时生活困难的研究生，学校将采取发放特殊困难补助等方式，加大资助力度。</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具体内容详见《南京林业大学研究生奖助学金体系改革实施方案（试行）》。</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p>
    <w:p w:rsidR="00B63AFF" w:rsidRDefault="00B63AFF" w:rsidP="00B63AFF">
      <w:pPr>
        <w:pStyle w:val="a8"/>
        <w:rPr>
          <w:rFonts w:ascii="ˎ̥" w:hAnsi="ˎ̥" w:hint="eastAsia"/>
          <w:color w:val="000000"/>
          <w:sz w:val="18"/>
          <w:szCs w:val="18"/>
        </w:rPr>
      </w:pPr>
      <w:r>
        <w:rPr>
          <w:rStyle w:val="a9"/>
          <w:rFonts w:ascii="ˎ̥" w:hAnsi="ˎ̥"/>
          <w:color w:val="000000"/>
          <w:sz w:val="21"/>
          <w:szCs w:val="21"/>
        </w:rPr>
        <w:t>五、其它</w:t>
      </w:r>
      <w:r>
        <w:rPr>
          <w:rFonts w:ascii="ˎ̥" w:hAnsi="ˎ̥"/>
          <w:color w:val="000000"/>
          <w:sz w:val="18"/>
          <w:szCs w:val="18"/>
        </w:rPr>
        <w:t xml:space="preserve"> </w:t>
      </w:r>
    </w:p>
    <w:p w:rsidR="00056CEA" w:rsidRPr="00056CEA" w:rsidRDefault="00B63AFF" w:rsidP="00056CEA">
      <w:pPr>
        <w:ind w:firstLine="420"/>
        <w:rPr>
          <w:color w:val="FF0000"/>
        </w:rPr>
      </w:pPr>
      <w:r>
        <w:rPr>
          <w:rFonts w:ascii="ˎ̥" w:hAnsi="ˎ̥"/>
          <w:color w:val="000000"/>
          <w:szCs w:val="21"/>
        </w:rPr>
        <w:t>1.</w:t>
      </w:r>
      <w:r w:rsidRPr="00056CEA">
        <w:rPr>
          <w:rFonts w:ascii="ˎ̥" w:hAnsi="ˎ̥"/>
          <w:color w:val="FF0000"/>
          <w:szCs w:val="21"/>
        </w:rPr>
        <w:t> </w:t>
      </w:r>
      <w:r w:rsidR="00056CEA" w:rsidRPr="00056CEA">
        <w:rPr>
          <w:rFonts w:ascii="ˎ̥" w:eastAsia="宋体" w:hAnsi="ˎ̥" w:cs="宋体" w:hint="eastAsia"/>
          <w:color w:val="FF0000"/>
          <w:kern w:val="0"/>
          <w:szCs w:val="21"/>
        </w:rPr>
        <w:t>鉴于</w:t>
      </w:r>
      <w:r w:rsidR="00056CEA" w:rsidRPr="00056CEA">
        <w:rPr>
          <w:rFonts w:ascii="ˎ̥" w:eastAsia="宋体" w:hAnsi="ˎ̥" w:cs="宋体"/>
          <w:color w:val="FF0000"/>
          <w:kern w:val="0"/>
          <w:szCs w:val="21"/>
        </w:rPr>
        <w:t>疫情管理常态化</w:t>
      </w:r>
      <w:r w:rsidR="00056CEA" w:rsidRPr="00056CEA">
        <w:rPr>
          <w:rFonts w:ascii="ˎ̥" w:eastAsia="宋体" w:hAnsi="ˎ̥" w:cs="宋体" w:hint="eastAsia"/>
          <w:color w:val="FF0000"/>
          <w:kern w:val="0"/>
          <w:szCs w:val="21"/>
        </w:rPr>
        <w:t>，</w:t>
      </w:r>
      <w:r w:rsidR="00056CEA" w:rsidRPr="00056CEA">
        <w:rPr>
          <w:rFonts w:ascii="ˎ̥" w:eastAsia="宋体" w:hAnsi="ˎ̥" w:cs="宋体"/>
          <w:color w:val="FF0000"/>
          <w:kern w:val="0"/>
          <w:szCs w:val="21"/>
        </w:rPr>
        <w:t>我校后续研究生招生考试工作将在上级主管部门有关疫情防控的最新要求</w:t>
      </w:r>
      <w:r w:rsidR="00056CEA" w:rsidRPr="00056CEA">
        <w:rPr>
          <w:rFonts w:ascii="ˎ̥" w:eastAsia="宋体" w:hAnsi="ˎ̥" w:cs="宋体" w:hint="eastAsia"/>
          <w:color w:val="FF0000"/>
          <w:kern w:val="0"/>
          <w:szCs w:val="21"/>
        </w:rPr>
        <w:t>指导</w:t>
      </w:r>
      <w:r w:rsidR="00056CEA" w:rsidRPr="00056CEA">
        <w:rPr>
          <w:rFonts w:ascii="ˎ̥" w:eastAsia="宋体" w:hAnsi="ˎ̥" w:cs="宋体"/>
          <w:color w:val="FF0000"/>
          <w:kern w:val="0"/>
          <w:szCs w:val="21"/>
        </w:rPr>
        <w:t>下开展，考生</w:t>
      </w:r>
      <w:r w:rsidR="00056CEA" w:rsidRPr="00056CEA">
        <w:rPr>
          <w:rFonts w:ascii="ˎ̥" w:eastAsia="宋体" w:hAnsi="ˎ̥" w:cs="宋体" w:hint="eastAsia"/>
          <w:color w:val="FF0000"/>
          <w:kern w:val="0"/>
          <w:szCs w:val="21"/>
        </w:rPr>
        <w:t>须</w:t>
      </w:r>
      <w:r w:rsidR="00056CEA" w:rsidRPr="00056CEA">
        <w:rPr>
          <w:rFonts w:ascii="ˎ̥" w:eastAsia="宋体" w:hAnsi="ˎ̥" w:cs="宋体"/>
          <w:color w:val="FF0000"/>
          <w:kern w:val="0"/>
          <w:szCs w:val="21"/>
        </w:rPr>
        <w:t>及时关注我校及报考点的相关通知</w:t>
      </w:r>
      <w:r w:rsidR="00056CEA" w:rsidRPr="00056CEA">
        <w:rPr>
          <w:rFonts w:ascii="ˎ̥" w:eastAsia="宋体" w:hAnsi="ˎ̥" w:cs="宋体" w:hint="eastAsia"/>
          <w:color w:val="FF0000"/>
          <w:kern w:val="0"/>
          <w:szCs w:val="21"/>
        </w:rPr>
        <w:t>，</w:t>
      </w:r>
      <w:r w:rsidR="00056CEA" w:rsidRPr="00056CEA">
        <w:rPr>
          <w:rFonts w:ascii="ˎ̥" w:eastAsia="宋体" w:hAnsi="ˎ̥" w:cs="宋体"/>
          <w:color w:val="FF0000"/>
          <w:kern w:val="0"/>
          <w:szCs w:val="21"/>
        </w:rPr>
        <w:t>做好个人防控措施，保障</w:t>
      </w:r>
      <w:r w:rsidR="00056CEA" w:rsidRPr="00056CEA">
        <w:rPr>
          <w:rFonts w:ascii="ˎ̥" w:eastAsia="宋体" w:hAnsi="ˎ̥" w:cs="宋体" w:hint="eastAsia"/>
          <w:color w:val="FF0000"/>
          <w:kern w:val="0"/>
          <w:szCs w:val="21"/>
        </w:rPr>
        <w:t>自己</w:t>
      </w:r>
      <w:r w:rsidR="00056CEA" w:rsidRPr="00056CEA">
        <w:rPr>
          <w:rFonts w:ascii="ˎ̥" w:eastAsia="宋体" w:hAnsi="ˎ̥" w:cs="宋体"/>
          <w:color w:val="FF0000"/>
          <w:kern w:val="0"/>
          <w:szCs w:val="21"/>
        </w:rPr>
        <w:t>和他人的</w:t>
      </w:r>
      <w:r w:rsidR="00056CEA" w:rsidRPr="00056CEA">
        <w:rPr>
          <w:rFonts w:ascii="ˎ̥" w:eastAsia="宋体" w:hAnsi="ˎ̥" w:cs="宋体" w:hint="eastAsia"/>
          <w:color w:val="FF0000"/>
          <w:kern w:val="0"/>
          <w:szCs w:val="21"/>
        </w:rPr>
        <w:t>生命</w:t>
      </w:r>
      <w:r w:rsidR="00056CEA" w:rsidRPr="00056CEA">
        <w:rPr>
          <w:rFonts w:ascii="ˎ̥" w:eastAsia="宋体" w:hAnsi="ˎ̥" w:cs="宋体"/>
          <w:color w:val="FF0000"/>
          <w:kern w:val="0"/>
          <w:szCs w:val="21"/>
        </w:rPr>
        <w:t>安全及身体健康。</w:t>
      </w:r>
    </w:p>
    <w:p w:rsidR="00A62166" w:rsidRDefault="00056CEA" w:rsidP="00A62166">
      <w:pPr>
        <w:pStyle w:val="a8"/>
        <w:ind w:firstLineChars="200" w:firstLine="420"/>
        <w:rPr>
          <w:rFonts w:ascii="ˎ̥" w:hAnsi="ˎ̥" w:hint="eastAsia"/>
          <w:color w:val="000000"/>
          <w:sz w:val="18"/>
          <w:szCs w:val="18"/>
        </w:rPr>
      </w:pPr>
      <w:r>
        <w:rPr>
          <w:rFonts w:ascii="ˎ̥" w:hAnsi="ˎ̥" w:hint="eastAsia"/>
          <w:color w:val="000000"/>
          <w:sz w:val="21"/>
          <w:szCs w:val="21"/>
        </w:rPr>
        <w:t xml:space="preserve">2. </w:t>
      </w:r>
      <w:r w:rsidR="00B63AFF">
        <w:rPr>
          <w:rFonts w:ascii="ˎ̥" w:hAnsi="ˎ̥"/>
          <w:color w:val="000000"/>
          <w:sz w:val="21"/>
          <w:szCs w:val="21"/>
        </w:rPr>
        <w:t>思想政治素质和品德考核是保证入学新生质量的重要工作环节，复试阶段将进行思想品德考核，对于思想品德考核不合格者不予录取。</w:t>
      </w:r>
      <w:r w:rsidR="00A62166">
        <w:rPr>
          <w:rFonts w:ascii="ˎ̥" w:hAnsi="ˎ̥"/>
          <w:color w:val="000000"/>
          <w:sz w:val="21"/>
          <w:szCs w:val="21"/>
        </w:rPr>
        <w:t>为保证考试的严肃性，对任何一门考试科目违纪、作弊或缺考考生的所有答卷均不予评阅。</w:t>
      </w:r>
      <w:r w:rsidR="00A62166">
        <w:rPr>
          <w:rFonts w:ascii="ˎ̥" w:hAnsi="ˎ̥"/>
          <w:color w:val="000000"/>
          <w:sz w:val="18"/>
          <w:szCs w:val="18"/>
        </w:rPr>
        <w:t xml:space="preserve"> </w:t>
      </w:r>
    </w:p>
    <w:p w:rsidR="00B63AFF" w:rsidRPr="00A62166" w:rsidRDefault="00B63AFF" w:rsidP="00056CEA">
      <w:pPr>
        <w:pStyle w:val="a8"/>
        <w:ind w:firstLine="420"/>
        <w:rPr>
          <w:rFonts w:ascii="ˎ̥" w:hAnsi="ˎ̥" w:hint="eastAsia"/>
          <w:color w:val="000000"/>
          <w:sz w:val="18"/>
          <w:szCs w:val="18"/>
        </w:rPr>
      </w:pPr>
    </w:p>
    <w:p w:rsidR="00B63AFF" w:rsidRDefault="00B63AFF" w:rsidP="00B63AFF">
      <w:pPr>
        <w:pStyle w:val="a8"/>
        <w:rPr>
          <w:rFonts w:ascii="ˎ̥" w:hAnsi="ˎ̥" w:hint="eastAsia"/>
          <w:color w:val="000000"/>
          <w:sz w:val="18"/>
          <w:szCs w:val="18"/>
        </w:rPr>
      </w:pPr>
      <w:r>
        <w:rPr>
          <w:rFonts w:ascii="ˎ̥" w:hAnsi="ˎ̥"/>
          <w:color w:val="000000"/>
          <w:sz w:val="21"/>
          <w:szCs w:val="21"/>
        </w:rPr>
        <w:lastRenderedPageBreak/>
        <w:t xml:space="preserve">　　</w:t>
      </w:r>
      <w:r w:rsidR="00056CEA">
        <w:rPr>
          <w:rFonts w:ascii="ˎ̥" w:hAnsi="ˎ̥"/>
          <w:color w:val="000000"/>
          <w:sz w:val="21"/>
          <w:szCs w:val="21"/>
        </w:rPr>
        <w:t>3</w:t>
      </w:r>
      <w:r>
        <w:rPr>
          <w:rFonts w:ascii="ˎ̥" w:hAnsi="ˎ̥"/>
          <w:color w:val="000000"/>
          <w:sz w:val="21"/>
          <w:szCs w:val="21"/>
        </w:rPr>
        <w:t>. </w:t>
      </w:r>
      <w:r>
        <w:rPr>
          <w:rFonts w:ascii="ˎ̥" w:hAnsi="ˎ̥"/>
          <w:color w:val="000000"/>
          <w:sz w:val="21"/>
          <w:szCs w:val="21"/>
        </w:rPr>
        <w:t>复试选考科目原则上不得与初始科目相同。</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w:t>
      </w:r>
      <w:r w:rsidR="00A62166">
        <w:rPr>
          <w:rFonts w:ascii="ˎ̥" w:hAnsi="ˎ̥"/>
          <w:color w:val="000000"/>
          <w:sz w:val="21"/>
          <w:szCs w:val="21"/>
        </w:rPr>
        <w:t>4</w:t>
      </w:r>
      <w:r>
        <w:rPr>
          <w:rFonts w:ascii="ˎ̥" w:hAnsi="ˎ̥"/>
          <w:color w:val="000000"/>
          <w:sz w:val="21"/>
          <w:szCs w:val="21"/>
        </w:rPr>
        <w:t>. </w:t>
      </w:r>
      <w:r>
        <w:rPr>
          <w:rFonts w:ascii="ˎ̥" w:hAnsi="ˎ̥"/>
          <w:color w:val="000000"/>
          <w:sz w:val="21"/>
          <w:szCs w:val="21"/>
        </w:rPr>
        <w:t>体检</w:t>
      </w:r>
      <w:r w:rsidR="00056CEA">
        <w:rPr>
          <w:rFonts w:ascii="ˎ̥" w:hAnsi="ˎ̥" w:hint="eastAsia"/>
          <w:color w:val="000000"/>
          <w:sz w:val="21"/>
          <w:szCs w:val="21"/>
        </w:rPr>
        <w:t>等相关</w:t>
      </w:r>
      <w:r>
        <w:rPr>
          <w:rFonts w:ascii="ˎ̥" w:hAnsi="ˎ̥"/>
          <w:color w:val="000000"/>
          <w:sz w:val="21"/>
          <w:szCs w:val="21"/>
        </w:rPr>
        <w:t>工作在考生拟录取后组织进行，届时请查看复试通知。</w:t>
      </w:r>
      <w:r>
        <w:rPr>
          <w:rFonts w:ascii="ˎ̥" w:hAnsi="ˎ̥"/>
          <w:color w:val="000000"/>
          <w:sz w:val="18"/>
          <w:szCs w:val="18"/>
        </w:rPr>
        <w:t xml:space="preserve"> </w:t>
      </w:r>
    </w:p>
    <w:p w:rsidR="00B63AFF" w:rsidRDefault="00A62166" w:rsidP="00A62166">
      <w:pPr>
        <w:pStyle w:val="a8"/>
        <w:ind w:firstLine="420"/>
        <w:rPr>
          <w:rFonts w:ascii="ˎ̥" w:hAnsi="ˎ̥" w:hint="eastAsia"/>
          <w:color w:val="000000"/>
          <w:sz w:val="18"/>
          <w:szCs w:val="18"/>
        </w:rPr>
      </w:pPr>
      <w:r>
        <w:rPr>
          <w:rFonts w:ascii="ˎ̥" w:hAnsi="ˎ̥"/>
          <w:color w:val="000000"/>
          <w:sz w:val="21"/>
          <w:szCs w:val="21"/>
        </w:rPr>
        <w:t>5</w:t>
      </w:r>
      <w:r w:rsidR="00B63AFF">
        <w:rPr>
          <w:rFonts w:ascii="ˎ̥" w:hAnsi="ˎ̥"/>
          <w:color w:val="000000"/>
          <w:sz w:val="21"/>
          <w:szCs w:val="21"/>
        </w:rPr>
        <w:t>. </w:t>
      </w:r>
      <w:r w:rsidR="00B63AFF">
        <w:rPr>
          <w:rFonts w:ascii="ˎ̥" w:hAnsi="ˎ̥"/>
          <w:color w:val="000000"/>
          <w:sz w:val="21"/>
          <w:szCs w:val="21"/>
        </w:rPr>
        <w:t>新生入学报到时审查应届生毕业证书原件。</w:t>
      </w:r>
      <w:r w:rsidR="00B63AFF">
        <w:rPr>
          <w:rFonts w:ascii="ˎ̥" w:hAnsi="ˎ̥"/>
          <w:color w:val="000000"/>
          <w:sz w:val="18"/>
          <w:szCs w:val="18"/>
        </w:rPr>
        <w:t xml:space="preserve"> </w:t>
      </w:r>
    </w:p>
    <w:p w:rsidR="00A62166" w:rsidRPr="00A62166" w:rsidRDefault="00A62166" w:rsidP="00A62166">
      <w:pPr>
        <w:pStyle w:val="a8"/>
        <w:ind w:firstLineChars="200" w:firstLine="420"/>
        <w:rPr>
          <w:rFonts w:ascii="ˎ̥" w:hAnsi="ˎ̥" w:hint="eastAsia"/>
          <w:color w:val="FF0000"/>
          <w:sz w:val="21"/>
          <w:szCs w:val="21"/>
        </w:rPr>
      </w:pPr>
      <w:r w:rsidRPr="00A62166">
        <w:rPr>
          <w:rFonts w:ascii="ˎ̥" w:hAnsi="ˎ̥"/>
          <w:color w:val="FF0000"/>
          <w:sz w:val="21"/>
          <w:szCs w:val="21"/>
        </w:rPr>
        <w:t>6.</w:t>
      </w:r>
      <w:r w:rsidRPr="00A62166">
        <w:rPr>
          <w:rFonts w:ascii="ˎ̥" w:hAnsi="ˎ̥" w:hint="eastAsia"/>
          <w:color w:val="FF0000"/>
          <w:sz w:val="21"/>
          <w:szCs w:val="21"/>
        </w:rPr>
        <w:t xml:space="preserve"> </w:t>
      </w:r>
      <w:r w:rsidRPr="00A62166">
        <w:rPr>
          <w:rFonts w:ascii="ˎ̥" w:hAnsi="ˎ̥" w:hint="eastAsia"/>
          <w:color w:val="FF0000"/>
          <w:sz w:val="21"/>
          <w:szCs w:val="21"/>
        </w:rPr>
        <w:t>有关研究生招生的信息及有关政策如有变化，将第一时间通过我校研究生招生信息网（</w:t>
      </w:r>
      <w:r w:rsidRPr="00A62166">
        <w:rPr>
          <w:rFonts w:ascii="ˎ̥" w:hAnsi="ˎ̥"/>
          <w:color w:val="FF0000"/>
          <w:sz w:val="21"/>
          <w:szCs w:val="21"/>
        </w:rPr>
        <w:t>https://gsnfu.njfu.edu.cn/zs/index.asp</w:t>
      </w:r>
      <w:r w:rsidRPr="00A62166">
        <w:rPr>
          <w:rFonts w:ascii="ˎ̥" w:hAnsi="ˎ̥" w:hint="eastAsia"/>
          <w:color w:val="FF0000"/>
          <w:sz w:val="21"/>
          <w:szCs w:val="21"/>
        </w:rPr>
        <w:t>）官网发布，请注意</w:t>
      </w:r>
      <w:r w:rsidRPr="00A62166">
        <w:rPr>
          <w:rFonts w:ascii="ˎ̥" w:hAnsi="ˎ̥"/>
          <w:color w:val="FF0000"/>
          <w:sz w:val="21"/>
          <w:szCs w:val="21"/>
        </w:rPr>
        <w:t>关注</w:t>
      </w:r>
      <w:r w:rsidRPr="00A62166">
        <w:rPr>
          <w:rFonts w:ascii="ˎ̥" w:hAnsi="ˎ̥" w:hint="eastAsia"/>
          <w:color w:val="FF0000"/>
          <w:sz w:val="21"/>
          <w:szCs w:val="21"/>
        </w:rPr>
        <w:t>“南京</w:t>
      </w:r>
      <w:r w:rsidRPr="00A62166">
        <w:rPr>
          <w:rFonts w:ascii="ˎ̥" w:hAnsi="ˎ̥"/>
          <w:color w:val="FF0000"/>
          <w:sz w:val="21"/>
          <w:szCs w:val="21"/>
        </w:rPr>
        <w:t>林业大学研招办</w:t>
      </w:r>
      <w:r w:rsidRPr="00A62166">
        <w:rPr>
          <w:rFonts w:ascii="ˎ̥" w:hAnsi="ˎ̥" w:hint="eastAsia"/>
          <w:color w:val="FF0000"/>
          <w:sz w:val="21"/>
          <w:szCs w:val="21"/>
        </w:rPr>
        <w:t>”微信</w:t>
      </w:r>
      <w:r w:rsidRPr="00A62166">
        <w:rPr>
          <w:rFonts w:ascii="ˎ̥" w:hAnsi="ˎ̥"/>
          <w:color w:val="FF0000"/>
          <w:sz w:val="21"/>
          <w:szCs w:val="21"/>
        </w:rPr>
        <w:t>公众号</w:t>
      </w:r>
      <w:r>
        <w:rPr>
          <w:rFonts w:ascii="ˎ̥" w:hAnsi="ˎ̥" w:hint="eastAsia"/>
          <w:color w:val="FF0000"/>
          <w:sz w:val="21"/>
          <w:szCs w:val="21"/>
        </w:rPr>
        <w:t>。</w:t>
      </w:r>
      <w:r w:rsidRPr="00A62166">
        <w:rPr>
          <w:rFonts w:ascii="ˎ̥" w:hAnsi="ˎ̥" w:hint="eastAsia"/>
          <w:color w:val="FF0000"/>
          <w:sz w:val="21"/>
          <w:szCs w:val="21"/>
        </w:rPr>
        <w:t>欢迎考生访问并查阅我校</w:t>
      </w:r>
      <w:r w:rsidRPr="00A62166">
        <w:rPr>
          <w:rFonts w:ascii="ˎ̥" w:hAnsi="ˎ̥" w:hint="eastAsia"/>
          <w:color w:val="FF0000"/>
          <w:sz w:val="21"/>
          <w:szCs w:val="21"/>
        </w:rPr>
        <w:t>20</w:t>
      </w:r>
      <w:r w:rsidRPr="00A62166">
        <w:rPr>
          <w:rFonts w:ascii="ˎ̥" w:hAnsi="ˎ̥"/>
          <w:color w:val="FF0000"/>
          <w:sz w:val="21"/>
          <w:szCs w:val="21"/>
        </w:rPr>
        <w:t>2</w:t>
      </w:r>
      <w:r w:rsidRPr="00A62166">
        <w:rPr>
          <w:rFonts w:ascii="ˎ̥" w:hAnsi="ˎ̥" w:hint="eastAsia"/>
          <w:color w:val="FF0000"/>
          <w:sz w:val="21"/>
          <w:szCs w:val="21"/>
        </w:rPr>
        <w:t>1</w:t>
      </w:r>
      <w:r w:rsidRPr="00A62166">
        <w:rPr>
          <w:rFonts w:ascii="ˎ̥" w:hAnsi="ˎ̥" w:hint="eastAsia"/>
          <w:color w:val="FF0000"/>
          <w:sz w:val="21"/>
          <w:szCs w:val="21"/>
        </w:rPr>
        <w:t>年硕士研究生招生专业目录和相关工作通知。</w:t>
      </w:r>
    </w:p>
    <w:p w:rsidR="00B63AFF" w:rsidRDefault="00B63AFF" w:rsidP="00B63AFF">
      <w:pPr>
        <w:pStyle w:val="a8"/>
        <w:rPr>
          <w:rFonts w:ascii="ˎ̥" w:hAnsi="ˎ̥" w:hint="eastAsia"/>
          <w:color w:val="000000"/>
          <w:sz w:val="18"/>
          <w:szCs w:val="18"/>
        </w:rPr>
      </w:pPr>
    </w:p>
    <w:p w:rsidR="00B63AFF" w:rsidRDefault="00B63AFF" w:rsidP="00B63AFF">
      <w:pPr>
        <w:pStyle w:val="a8"/>
        <w:rPr>
          <w:rFonts w:ascii="ˎ̥" w:hAnsi="ˎ̥" w:hint="eastAsia"/>
          <w:color w:val="000000"/>
          <w:sz w:val="18"/>
          <w:szCs w:val="18"/>
        </w:rPr>
      </w:pPr>
      <w:r>
        <w:rPr>
          <w:rStyle w:val="a9"/>
          <w:rFonts w:ascii="ˎ̥" w:hAnsi="ˎ̥"/>
          <w:color w:val="000000"/>
          <w:sz w:val="21"/>
          <w:szCs w:val="21"/>
        </w:rPr>
        <w:t>六、南京林业大学研究生招生办公室联系方式</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地址：南京市龙蟠路</w:t>
      </w:r>
      <w:r>
        <w:rPr>
          <w:rFonts w:ascii="ˎ̥" w:hAnsi="ˎ̥"/>
          <w:color w:val="000000"/>
          <w:sz w:val="21"/>
          <w:szCs w:val="21"/>
        </w:rPr>
        <w:t>159</w:t>
      </w:r>
      <w:r>
        <w:rPr>
          <w:rFonts w:ascii="ˎ̥" w:hAnsi="ˎ̥"/>
          <w:color w:val="000000"/>
          <w:sz w:val="21"/>
          <w:szCs w:val="21"/>
        </w:rPr>
        <w:t>号</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邮编：</w:t>
      </w:r>
      <w:r>
        <w:rPr>
          <w:rFonts w:ascii="ˎ̥" w:hAnsi="ˎ̥"/>
          <w:color w:val="000000"/>
          <w:sz w:val="21"/>
          <w:szCs w:val="21"/>
        </w:rPr>
        <w:t>210037</w:t>
      </w:r>
      <w:r>
        <w:rPr>
          <w:rFonts w:ascii="ˎ̥" w:hAnsi="ˎ̥"/>
          <w:color w:val="000000"/>
          <w:sz w:val="18"/>
          <w:szCs w:val="18"/>
        </w:rPr>
        <w:t xml:space="preserve"> </w:t>
      </w:r>
    </w:p>
    <w:p w:rsidR="00B63AFF" w:rsidRDefault="00B63AFF" w:rsidP="00B63AFF">
      <w:pPr>
        <w:pStyle w:val="a8"/>
        <w:rPr>
          <w:rFonts w:ascii="ˎ̥" w:hAnsi="ˎ̥" w:hint="eastAsia"/>
          <w:color w:val="000000"/>
          <w:sz w:val="18"/>
          <w:szCs w:val="18"/>
        </w:rPr>
      </w:pPr>
      <w:r>
        <w:rPr>
          <w:rFonts w:ascii="ˎ̥" w:hAnsi="ˎ̥"/>
          <w:color w:val="000000"/>
          <w:sz w:val="21"/>
          <w:szCs w:val="21"/>
        </w:rPr>
        <w:t xml:space="preserve">　　电话：</w:t>
      </w:r>
      <w:r>
        <w:rPr>
          <w:rFonts w:ascii="ˎ̥" w:hAnsi="ˎ̥"/>
          <w:color w:val="000000"/>
          <w:sz w:val="21"/>
          <w:szCs w:val="21"/>
        </w:rPr>
        <w:t>(025)85427772</w:t>
      </w:r>
      <w:r>
        <w:rPr>
          <w:rFonts w:ascii="ˎ̥" w:hAnsi="ˎ̥"/>
          <w:color w:val="000000"/>
          <w:sz w:val="21"/>
          <w:szCs w:val="21"/>
        </w:rPr>
        <w:t>、</w:t>
      </w:r>
      <w:r>
        <w:rPr>
          <w:rFonts w:ascii="ˎ̥" w:hAnsi="ˎ̥"/>
          <w:color w:val="000000"/>
          <w:sz w:val="21"/>
          <w:szCs w:val="21"/>
        </w:rPr>
        <w:t>(025)85427119</w:t>
      </w:r>
      <w:r>
        <w:rPr>
          <w:rFonts w:ascii="ˎ̥" w:hAnsi="ˎ̥"/>
          <w:color w:val="000000"/>
          <w:sz w:val="18"/>
          <w:szCs w:val="18"/>
        </w:rPr>
        <w:t xml:space="preserve"> </w:t>
      </w:r>
    </w:p>
    <w:p w:rsidR="00C22586" w:rsidRDefault="00B63AFF" w:rsidP="009A5696">
      <w:pPr>
        <w:ind w:firstLine="420"/>
        <w:rPr>
          <w:rStyle w:val="a7"/>
          <w:rFonts w:ascii="ˎ̥" w:hAnsi="ˎ̥" w:hint="eastAsia"/>
          <w:szCs w:val="21"/>
        </w:rPr>
      </w:pPr>
      <w:r>
        <w:rPr>
          <w:rFonts w:ascii="ˎ̥" w:hAnsi="ˎ̥"/>
          <w:color w:val="000000"/>
          <w:szCs w:val="21"/>
        </w:rPr>
        <w:t>E-mail</w:t>
      </w:r>
      <w:r>
        <w:rPr>
          <w:rFonts w:ascii="ˎ̥" w:hAnsi="ˎ̥"/>
          <w:color w:val="000000"/>
          <w:szCs w:val="21"/>
        </w:rPr>
        <w:t>：</w:t>
      </w:r>
      <w:hyperlink r:id="rId7" w:history="1">
        <w:r>
          <w:rPr>
            <w:rStyle w:val="a7"/>
            <w:rFonts w:ascii="ˎ̥" w:hAnsi="ˎ̥"/>
            <w:szCs w:val="21"/>
          </w:rPr>
          <w:t>grad2@sina.com</w:t>
        </w:r>
      </w:hyperlink>
    </w:p>
    <w:p w:rsidR="009A5696" w:rsidRDefault="009A5696" w:rsidP="009A5696">
      <w:pPr>
        <w:ind w:firstLine="420"/>
        <w:rPr>
          <w:rStyle w:val="a7"/>
          <w:rFonts w:ascii="ˎ̥" w:hAnsi="ˎ̥" w:hint="eastAsia"/>
          <w:szCs w:val="21"/>
        </w:rPr>
      </w:pPr>
    </w:p>
    <w:sectPr w:rsidR="009A5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D8" w:rsidRDefault="002400D8" w:rsidP="00B63AFF">
      <w:r>
        <w:separator/>
      </w:r>
    </w:p>
  </w:endnote>
  <w:endnote w:type="continuationSeparator" w:id="0">
    <w:p w:rsidR="002400D8" w:rsidRDefault="002400D8" w:rsidP="00B6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MS Mincho"/>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D8" w:rsidRDefault="002400D8" w:rsidP="00B63AFF">
      <w:r>
        <w:separator/>
      </w:r>
    </w:p>
  </w:footnote>
  <w:footnote w:type="continuationSeparator" w:id="0">
    <w:p w:rsidR="002400D8" w:rsidRDefault="002400D8" w:rsidP="00B63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FC"/>
    <w:rsid w:val="000372D9"/>
    <w:rsid w:val="00037358"/>
    <w:rsid w:val="00050863"/>
    <w:rsid w:val="00056CEA"/>
    <w:rsid w:val="002400D8"/>
    <w:rsid w:val="00240E0C"/>
    <w:rsid w:val="002B3F9D"/>
    <w:rsid w:val="002B7B4F"/>
    <w:rsid w:val="002D2C30"/>
    <w:rsid w:val="003353DB"/>
    <w:rsid w:val="00391535"/>
    <w:rsid w:val="00405A75"/>
    <w:rsid w:val="00542F6F"/>
    <w:rsid w:val="005A4859"/>
    <w:rsid w:val="005F2009"/>
    <w:rsid w:val="006570BC"/>
    <w:rsid w:val="006E579B"/>
    <w:rsid w:val="007D0520"/>
    <w:rsid w:val="008258A1"/>
    <w:rsid w:val="00842F1C"/>
    <w:rsid w:val="00872EBB"/>
    <w:rsid w:val="0087643C"/>
    <w:rsid w:val="0089623E"/>
    <w:rsid w:val="00901ED3"/>
    <w:rsid w:val="0091435E"/>
    <w:rsid w:val="009A5696"/>
    <w:rsid w:val="009C1A26"/>
    <w:rsid w:val="00A317B4"/>
    <w:rsid w:val="00A42D16"/>
    <w:rsid w:val="00A454E0"/>
    <w:rsid w:val="00A62166"/>
    <w:rsid w:val="00B13B65"/>
    <w:rsid w:val="00B44458"/>
    <w:rsid w:val="00B6088F"/>
    <w:rsid w:val="00B623FB"/>
    <w:rsid w:val="00B63AFF"/>
    <w:rsid w:val="00C95479"/>
    <w:rsid w:val="00D15BA6"/>
    <w:rsid w:val="00DB09FC"/>
    <w:rsid w:val="00DB6413"/>
    <w:rsid w:val="00E242BD"/>
    <w:rsid w:val="00E93FCD"/>
    <w:rsid w:val="00EE6400"/>
    <w:rsid w:val="00F2032D"/>
    <w:rsid w:val="00F9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A651E"/>
  <w15:chartTrackingRefBased/>
  <w15:docId w15:val="{DA18863B-26CC-4CE3-81B9-91D6D094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A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3AFF"/>
    <w:rPr>
      <w:sz w:val="18"/>
      <w:szCs w:val="18"/>
    </w:rPr>
  </w:style>
  <w:style w:type="paragraph" w:styleId="a5">
    <w:name w:val="footer"/>
    <w:basedOn w:val="a"/>
    <w:link w:val="a6"/>
    <w:uiPriority w:val="99"/>
    <w:unhideWhenUsed/>
    <w:rsid w:val="00B63AFF"/>
    <w:pPr>
      <w:tabs>
        <w:tab w:val="center" w:pos="4153"/>
        <w:tab w:val="right" w:pos="8306"/>
      </w:tabs>
      <w:snapToGrid w:val="0"/>
      <w:jc w:val="left"/>
    </w:pPr>
    <w:rPr>
      <w:sz w:val="18"/>
      <w:szCs w:val="18"/>
    </w:rPr>
  </w:style>
  <w:style w:type="character" w:customStyle="1" w:styleId="a6">
    <w:name w:val="页脚 字符"/>
    <w:basedOn w:val="a0"/>
    <w:link w:val="a5"/>
    <w:uiPriority w:val="99"/>
    <w:rsid w:val="00B63AFF"/>
    <w:rPr>
      <w:sz w:val="18"/>
      <w:szCs w:val="18"/>
    </w:rPr>
  </w:style>
  <w:style w:type="character" w:styleId="a7">
    <w:name w:val="Hyperlink"/>
    <w:basedOn w:val="a0"/>
    <w:uiPriority w:val="99"/>
    <w:semiHidden/>
    <w:unhideWhenUsed/>
    <w:rsid w:val="00B63AFF"/>
    <w:rPr>
      <w:strike w:val="0"/>
      <w:dstrike w:val="0"/>
      <w:color w:val="0000FF"/>
      <w:u w:val="none"/>
      <w:effect w:val="none"/>
    </w:rPr>
  </w:style>
  <w:style w:type="paragraph" w:styleId="a8">
    <w:name w:val="Normal (Web)"/>
    <w:basedOn w:val="a"/>
    <w:uiPriority w:val="99"/>
    <w:unhideWhenUsed/>
    <w:rsid w:val="00B63AF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63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ad2@si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4178</TotalTime>
  <Pages>1</Pages>
  <Words>734</Words>
  <Characters>4190</Characters>
  <Application>Microsoft Office Word</Application>
  <DocSecurity>0</DocSecurity>
  <Lines>34</Lines>
  <Paragraphs>9</Paragraphs>
  <ScaleCrop>false</ScaleCrop>
  <Company>Micorosoft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杭州威玛</dc:creator>
  <cp:keywords/>
  <dc:description/>
  <cp:lastModifiedBy>杭州威玛</cp:lastModifiedBy>
  <cp:revision>13</cp:revision>
  <dcterms:created xsi:type="dcterms:W3CDTF">2020-09-03T07:33:00Z</dcterms:created>
  <dcterms:modified xsi:type="dcterms:W3CDTF">2020-09-08T00:22:00Z</dcterms:modified>
</cp:coreProperties>
</file>